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6267" w:rsidRPr="008212CC" w:rsidRDefault="002A6267" w:rsidP="002A6267">
      <w:pPr>
        <w:shd w:val="clear" w:color="auto" w:fill="FFFFFF"/>
        <w:spacing w:after="240" w:line="240" w:lineRule="auto"/>
        <w:jc w:val="center"/>
        <w:rPr>
          <w:rFonts w:eastAsia="Times New Roman" w:cs="Arial"/>
          <w:b/>
          <w:sz w:val="24"/>
          <w:szCs w:val="24"/>
        </w:rPr>
      </w:pPr>
      <w:r w:rsidRPr="008212CC">
        <w:rPr>
          <w:rFonts w:eastAsia="Times New Roman" w:cs="Arial"/>
          <w:b/>
          <w:sz w:val="24"/>
          <w:szCs w:val="24"/>
        </w:rPr>
        <w:t xml:space="preserve">Praying the Stations of the Cross </w:t>
      </w:r>
      <w:proofErr w:type="gramStart"/>
      <w:r w:rsidRPr="008212CC">
        <w:rPr>
          <w:rFonts w:eastAsia="Times New Roman" w:cs="Arial"/>
          <w:b/>
          <w:sz w:val="24"/>
          <w:szCs w:val="24"/>
        </w:rPr>
        <w:t>With</w:t>
      </w:r>
      <w:proofErr w:type="gramEnd"/>
      <w:r w:rsidRPr="008212CC">
        <w:rPr>
          <w:rFonts w:eastAsia="Times New Roman" w:cs="Arial"/>
          <w:b/>
          <w:sz w:val="24"/>
          <w:szCs w:val="24"/>
        </w:rPr>
        <w:t xml:space="preserve"> Your Children</w:t>
      </w:r>
    </w:p>
    <w:p w:rsidR="002A6267" w:rsidRPr="008212CC" w:rsidRDefault="002A6267" w:rsidP="002A6267">
      <w:pPr>
        <w:shd w:val="clear" w:color="auto" w:fill="FFFFFF"/>
        <w:spacing w:after="240" w:line="240" w:lineRule="auto"/>
        <w:rPr>
          <w:rFonts w:eastAsia="Times New Roman" w:cs="Arial"/>
          <w:sz w:val="24"/>
          <w:szCs w:val="24"/>
        </w:rPr>
      </w:pPr>
      <w:r w:rsidRPr="008212CC">
        <w:rPr>
          <w:rFonts w:eastAsia="Times New Roman" w:cs="Arial"/>
          <w:sz w:val="24"/>
          <w:szCs w:val="24"/>
        </w:rPr>
        <w:t xml:space="preserve">If you want to introduce your kids to the very heart of the Christian story, praying the Stations of the Cross </w:t>
      </w:r>
      <w:r w:rsidRPr="008212CC">
        <w:rPr>
          <w:rFonts w:eastAsia="Times New Roman" w:cs="Arial"/>
          <w:sz w:val="24"/>
          <w:szCs w:val="24"/>
        </w:rPr>
        <w:br/>
        <w:t>(or Way of the Cross) with them is an excellent way to start.</w:t>
      </w:r>
    </w:p>
    <w:p w:rsidR="002A6267" w:rsidRPr="008212CC" w:rsidRDefault="002A6267" w:rsidP="002A6267">
      <w:pPr>
        <w:shd w:val="clear" w:color="auto" w:fill="FFFFFF"/>
        <w:spacing w:after="240" w:line="240" w:lineRule="auto"/>
        <w:rPr>
          <w:rFonts w:eastAsia="Times New Roman" w:cs="Arial"/>
          <w:sz w:val="24"/>
          <w:szCs w:val="24"/>
        </w:rPr>
      </w:pPr>
      <w:r>
        <w:rPr>
          <w:rFonts w:eastAsia="Times New Roman" w:cs="Arial"/>
          <w:sz w:val="24"/>
          <w:szCs w:val="24"/>
        </w:rPr>
        <w:t xml:space="preserve">It is a wonderful way </w:t>
      </w:r>
      <w:r w:rsidRPr="008212CC">
        <w:rPr>
          <w:rFonts w:eastAsia="Times New Roman" w:cs="Arial"/>
          <w:sz w:val="24"/>
          <w:szCs w:val="24"/>
        </w:rPr>
        <w:t>to introduce them to the story of Jesus’ Passion (his suffering and death), breaking it down into discrete pieces that kids can more easily memorize. But the Stations are more than the re-telling of a story: it is a prayerful participation in the event that lies at the heart of Christianity. At its best, the Stations engage kids at a spiritual level.</w:t>
      </w:r>
    </w:p>
    <w:p w:rsidR="002A6267" w:rsidRPr="008212CC" w:rsidRDefault="002A6267" w:rsidP="002A6267">
      <w:pPr>
        <w:shd w:val="clear" w:color="auto" w:fill="FFFFFF"/>
        <w:spacing w:after="240" w:line="240" w:lineRule="auto"/>
        <w:rPr>
          <w:rFonts w:eastAsia="Times New Roman" w:cs="Arial"/>
          <w:sz w:val="24"/>
          <w:szCs w:val="24"/>
        </w:rPr>
      </w:pPr>
      <w:r w:rsidRPr="008212CC">
        <w:rPr>
          <w:rFonts w:eastAsia="Times New Roman" w:cs="Arial"/>
          <w:sz w:val="24"/>
          <w:szCs w:val="24"/>
        </w:rPr>
        <w:t>Praying the Stations of the Cross at home offers flexibility and convenience for families with young children. If you go this route, try to round up an illustrated guide or artworks to represent the stations. You can either present each artwork on your prayer table as you pray that Station, or you can post the artworks around your home to make your very own Way of the Cross.</w:t>
      </w:r>
    </w:p>
    <w:p w:rsidR="002A6267" w:rsidRPr="00641CB9" w:rsidRDefault="002A6267" w:rsidP="002A6267">
      <w:pPr>
        <w:rPr>
          <w:sz w:val="24"/>
          <w:szCs w:val="24"/>
        </w:rPr>
      </w:pPr>
      <w:r w:rsidRPr="008212CC">
        <w:rPr>
          <w:sz w:val="24"/>
          <w:szCs w:val="24"/>
        </w:rPr>
        <w:t>Below is a 25 Stations of the Cross video geared for grades 1- 6 which explain</w:t>
      </w:r>
      <w:r>
        <w:rPr>
          <w:sz w:val="24"/>
          <w:szCs w:val="24"/>
        </w:rPr>
        <w:t>s</w:t>
      </w:r>
      <w:r w:rsidRPr="008212CC">
        <w:rPr>
          <w:sz w:val="24"/>
          <w:szCs w:val="24"/>
        </w:rPr>
        <w:t xml:space="preserve"> each station and how children can relate to them</w:t>
      </w:r>
      <w:r>
        <w:rPr>
          <w:sz w:val="24"/>
          <w:szCs w:val="24"/>
        </w:rPr>
        <w:t xml:space="preserve"> while praying along with the </w:t>
      </w:r>
      <w:proofErr w:type="gramStart"/>
      <w:r>
        <w:rPr>
          <w:sz w:val="24"/>
          <w:szCs w:val="24"/>
        </w:rPr>
        <w:t>children</w:t>
      </w:r>
      <w:r w:rsidRPr="008212CC">
        <w:rPr>
          <w:sz w:val="24"/>
          <w:szCs w:val="24"/>
        </w:rPr>
        <w:t>.</w:t>
      </w:r>
      <w:proofErr w:type="gramEnd"/>
      <w:r>
        <w:rPr>
          <w:sz w:val="24"/>
          <w:szCs w:val="24"/>
        </w:rPr>
        <w:t xml:space="preserve">  Just control click on the Way of the Cross for Kids link in the box below.</w:t>
      </w:r>
    </w:p>
    <w:tbl>
      <w:tblPr>
        <w:tblW w:w="5000" w:type="pct"/>
        <w:tblCellSpacing w:w="15" w:type="dxa"/>
        <w:tblBorders>
          <w:top w:val="single" w:sz="6" w:space="0" w:color="C8C8C8"/>
          <w:left w:val="single" w:sz="6" w:space="0" w:color="C8C8C8"/>
          <w:bottom w:val="single" w:sz="6" w:space="0" w:color="C8C8C8"/>
          <w:right w:val="single" w:sz="6" w:space="0" w:color="C8C8C8"/>
        </w:tblBorders>
        <w:tblCellMar>
          <w:top w:w="180" w:type="dxa"/>
          <w:left w:w="180" w:type="dxa"/>
          <w:bottom w:w="180" w:type="dxa"/>
          <w:right w:w="540" w:type="dxa"/>
        </w:tblCellMar>
        <w:tblLook w:val="04A0" w:firstRow="1" w:lastRow="0" w:firstColumn="1" w:lastColumn="0" w:noHBand="0" w:noVBand="1"/>
      </w:tblPr>
      <w:tblGrid>
        <w:gridCol w:w="4395"/>
        <w:gridCol w:w="7269"/>
      </w:tblGrid>
      <w:tr w:rsidR="002A6267" w:rsidTr="005D3E6E">
        <w:trPr>
          <w:trHeight w:val="2016"/>
          <w:tblCellSpacing w:w="15" w:type="dxa"/>
        </w:trPr>
        <w:tc>
          <w:tcPr>
            <w:tcW w:w="0" w:type="auto"/>
            <w:tcBorders>
              <w:top w:val="nil"/>
              <w:left w:val="nil"/>
              <w:bottom w:val="nil"/>
              <w:right w:val="nil"/>
            </w:tcBorders>
            <w:hideMark/>
          </w:tcPr>
          <w:p w:rsidR="002A6267" w:rsidRDefault="002A6267" w:rsidP="005D3E6E">
            <w:pPr>
              <w:rPr>
                <w:rFonts w:ascii="Times New Roman" w:eastAsia="Times New Roman" w:hAnsi="Times New Roman"/>
              </w:rPr>
            </w:pPr>
            <w:r>
              <w:rPr>
                <w:rFonts w:eastAsia="Times New Roman"/>
                <w:noProof/>
                <w:color w:val="0000FF"/>
              </w:rPr>
              <w:drawing>
                <wp:inline distT="0" distB="0" distL="0" distR="0" wp14:anchorId="626512FE" wp14:editId="5A967C47">
                  <wp:extent cx="2295525" cy="1285875"/>
                  <wp:effectExtent l="0" t="0" r="9525" b="9525"/>
                  <wp:docPr id="3" name="Picture 3" descr="https://i.ytimg.com/vi/KoQR30np5us/maxresdefault.jpg">
                    <a:hlinkClick xmlns:a="http://schemas.openxmlformats.org/drawingml/2006/main" r:id="rId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PThumbnailImageId929989" descr="https://i.ytimg.com/vi/KoQR30np5us/maxresdefault.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95525" cy="1285875"/>
                          </a:xfrm>
                          <a:prstGeom prst="rect">
                            <a:avLst/>
                          </a:prstGeom>
                          <a:noFill/>
                          <a:ln>
                            <a:noFill/>
                          </a:ln>
                        </pic:spPr>
                      </pic:pic>
                    </a:graphicData>
                  </a:graphic>
                </wp:inline>
              </w:drawing>
            </w:r>
          </w:p>
        </w:tc>
        <w:tc>
          <w:tcPr>
            <w:tcW w:w="5000" w:type="pct"/>
            <w:tcBorders>
              <w:top w:val="nil"/>
              <w:left w:val="nil"/>
              <w:bottom w:val="nil"/>
              <w:right w:val="nil"/>
            </w:tcBorders>
            <w:hideMark/>
          </w:tcPr>
          <w:p w:rsidR="002A6267" w:rsidRDefault="00BF242C" w:rsidP="005D3E6E">
            <w:pPr>
              <w:rPr>
                <w:rFonts w:ascii="Segoe UI Light" w:eastAsia="Times New Roman" w:hAnsi="Segoe UI Light"/>
                <w:sz w:val="32"/>
                <w:szCs w:val="32"/>
              </w:rPr>
            </w:pPr>
            <w:hyperlink r:id="rId7" w:tgtFrame="_blank" w:history="1">
              <w:r w:rsidR="002A6267">
                <w:rPr>
                  <w:rStyle w:val="Hyperlink"/>
                  <w:rFonts w:ascii="Segoe UI Light" w:eastAsia="Times New Roman" w:hAnsi="Segoe UI Light"/>
                  <w:sz w:val="32"/>
                  <w:szCs w:val="32"/>
                </w:rPr>
                <w:t>Way of the Cross for Kids</w:t>
              </w:r>
            </w:hyperlink>
          </w:p>
          <w:p w:rsidR="002A6267" w:rsidRDefault="002A6267" w:rsidP="005D3E6E">
            <w:pPr>
              <w:rPr>
                <w:rFonts w:ascii="Segoe UI" w:eastAsia="Times New Roman" w:hAnsi="Segoe UI" w:cs="Segoe UI"/>
                <w:color w:val="666666"/>
                <w:sz w:val="21"/>
                <w:szCs w:val="21"/>
              </w:rPr>
            </w:pPr>
            <w:r>
              <w:rPr>
                <w:rFonts w:ascii="Segoe UI" w:eastAsia="Times New Roman" w:hAnsi="Segoe UI" w:cs="Segoe UI"/>
                <w:color w:val="666666"/>
                <w:sz w:val="21"/>
                <w:szCs w:val="21"/>
              </w:rPr>
              <w:t>Christine, Eva, Joseph and Enrique follow the 14 Stations of the Passion and Death of Our Lord Jesus Christ.</w:t>
            </w:r>
          </w:p>
          <w:p w:rsidR="002A6267" w:rsidRDefault="002A6267" w:rsidP="005D3E6E">
            <w:pPr>
              <w:rPr>
                <w:rFonts w:ascii="Segoe UI" w:eastAsia="Times New Roman" w:hAnsi="Segoe UI" w:cs="Segoe UI"/>
                <w:color w:val="A6A6A6"/>
                <w:sz w:val="21"/>
                <w:szCs w:val="21"/>
              </w:rPr>
            </w:pPr>
            <w:r>
              <w:rPr>
                <w:rFonts w:ascii="Segoe UI" w:eastAsia="Times New Roman" w:hAnsi="Segoe UI" w:cs="Segoe UI"/>
                <w:color w:val="A6A6A6"/>
                <w:sz w:val="21"/>
                <w:szCs w:val="21"/>
              </w:rPr>
              <w:t>youtu.be</w:t>
            </w:r>
          </w:p>
        </w:tc>
      </w:tr>
    </w:tbl>
    <w:p w:rsidR="002A6267" w:rsidRPr="008212CC" w:rsidRDefault="002A6267" w:rsidP="002A6267">
      <w:pPr>
        <w:rPr>
          <w:sz w:val="24"/>
          <w:szCs w:val="24"/>
        </w:rPr>
      </w:pPr>
      <w:r>
        <w:rPr>
          <w:sz w:val="24"/>
          <w:szCs w:val="24"/>
        </w:rPr>
        <w:br/>
      </w:r>
      <w:r w:rsidRPr="008212CC">
        <w:rPr>
          <w:sz w:val="24"/>
          <w:szCs w:val="24"/>
        </w:rPr>
        <w:t>Below is a link to Loyola Press’ Multimedia Stations of the Cross.  You can print out the story and read it as a family or watch the online slideshow presentation</w:t>
      </w:r>
      <w:r>
        <w:rPr>
          <w:sz w:val="24"/>
          <w:szCs w:val="24"/>
        </w:rPr>
        <w:t xml:space="preserve"> together</w:t>
      </w:r>
      <w:r w:rsidRPr="008212CC">
        <w:rPr>
          <w:sz w:val="24"/>
          <w:szCs w:val="24"/>
        </w:rPr>
        <w:t>.</w:t>
      </w:r>
    </w:p>
    <w:p w:rsidR="002A6267" w:rsidRDefault="00BF242C" w:rsidP="002A6267">
      <w:pPr>
        <w:rPr>
          <w:sz w:val="24"/>
          <w:szCs w:val="24"/>
        </w:rPr>
      </w:pPr>
      <w:hyperlink r:id="rId8" w:history="1">
        <w:r w:rsidR="002A6267" w:rsidRPr="0020772B">
          <w:rPr>
            <w:rStyle w:val="Hyperlink"/>
            <w:sz w:val="24"/>
            <w:szCs w:val="24"/>
          </w:rPr>
          <w:t>https://www.loyolapress.com/our-catholic-faith/liturgical-year/lent/stations-of-the-cross/multimedia-stations-of-the-cross-for-children</w:t>
        </w:r>
      </w:hyperlink>
      <w:r w:rsidR="002A6267">
        <w:rPr>
          <w:rFonts w:eastAsia="Times New Roman" w:cs="Segoe UI"/>
          <w:color w:val="49545A"/>
          <w:sz w:val="24"/>
          <w:szCs w:val="24"/>
        </w:rPr>
        <w:br/>
      </w:r>
    </w:p>
    <w:p w:rsidR="002A6267" w:rsidRDefault="002A6267" w:rsidP="002A6267">
      <w:pPr>
        <w:rPr>
          <w:sz w:val="24"/>
          <w:szCs w:val="24"/>
        </w:rPr>
      </w:pPr>
      <w:r>
        <w:rPr>
          <w:sz w:val="24"/>
          <w:szCs w:val="24"/>
        </w:rPr>
        <w:t>The next 25 minute video is geared for older children (grades 7 and up) and depicts each colorful station of the cross with the explanation of it by Father Reed.</w:t>
      </w:r>
    </w:p>
    <w:p w:rsidR="002A6267" w:rsidRDefault="00BF242C" w:rsidP="002A6267">
      <w:pPr>
        <w:rPr>
          <w:sz w:val="24"/>
          <w:szCs w:val="24"/>
        </w:rPr>
      </w:pPr>
      <w:hyperlink r:id="rId9" w:history="1">
        <w:r w:rsidR="002A6267">
          <w:rPr>
            <w:rStyle w:val="Hyperlink"/>
          </w:rPr>
          <w:t>https://youtu.be/tLGwLMLcq8k</w:t>
        </w:r>
      </w:hyperlink>
      <w:r w:rsidR="002A6267">
        <w:t>.</w:t>
      </w:r>
    </w:p>
    <w:p w:rsidR="00B02DDE" w:rsidRPr="00B02DDE" w:rsidRDefault="00B02DDE" w:rsidP="00B02DDE">
      <w:pPr>
        <w:jc w:val="center"/>
        <w:rPr>
          <w:rFonts w:ascii="Segoe UI" w:eastAsia="Times New Roman" w:hAnsi="Segoe UI" w:cs="Segoe UI"/>
          <w:b/>
          <w:color w:val="49545A"/>
          <w:sz w:val="24"/>
          <w:szCs w:val="24"/>
        </w:rPr>
      </w:pPr>
      <w:r>
        <w:rPr>
          <w:rFonts w:ascii="Segoe UI" w:eastAsia="Times New Roman" w:hAnsi="Segoe UI" w:cs="Segoe UI"/>
          <w:b/>
          <w:color w:val="49545A"/>
          <w:sz w:val="24"/>
          <w:szCs w:val="24"/>
        </w:rPr>
        <w:t xml:space="preserve">A Catholic Moment - </w:t>
      </w:r>
      <w:r w:rsidRPr="00B02DDE">
        <w:rPr>
          <w:rFonts w:ascii="Segoe UI" w:eastAsia="Times New Roman" w:hAnsi="Segoe UI" w:cs="Segoe UI"/>
          <w:b/>
          <w:color w:val="49545A"/>
          <w:sz w:val="24"/>
          <w:szCs w:val="24"/>
        </w:rPr>
        <w:t xml:space="preserve">Take </w:t>
      </w:r>
      <w:proofErr w:type="gramStart"/>
      <w:r w:rsidRPr="00B02DDE">
        <w:rPr>
          <w:rFonts w:ascii="Segoe UI" w:eastAsia="Times New Roman" w:hAnsi="Segoe UI" w:cs="Segoe UI"/>
          <w:b/>
          <w:color w:val="49545A"/>
          <w:sz w:val="24"/>
          <w:szCs w:val="24"/>
        </w:rPr>
        <w:t>Up</w:t>
      </w:r>
      <w:proofErr w:type="gramEnd"/>
      <w:r w:rsidRPr="00B02DDE">
        <w:rPr>
          <w:rFonts w:ascii="Segoe UI" w:eastAsia="Times New Roman" w:hAnsi="Segoe UI" w:cs="Segoe UI"/>
          <w:b/>
          <w:color w:val="49545A"/>
          <w:sz w:val="24"/>
          <w:szCs w:val="24"/>
        </w:rPr>
        <w:t xml:space="preserve"> Your Cross</w:t>
      </w:r>
      <w:r>
        <w:rPr>
          <w:rFonts w:ascii="Segoe UI" w:eastAsia="Times New Roman" w:hAnsi="Segoe UI" w:cs="Segoe UI"/>
          <w:b/>
          <w:color w:val="49545A"/>
          <w:sz w:val="24"/>
          <w:szCs w:val="24"/>
        </w:rPr>
        <w:t xml:space="preserve"> by Joseph Lacombe</w:t>
      </w:r>
    </w:p>
    <w:p w:rsidR="00B02DDE" w:rsidRPr="00B02DDE" w:rsidRDefault="00B02DDE" w:rsidP="00B02DDE">
      <w:pPr>
        <w:pStyle w:val="NormalWeb"/>
        <w:shd w:val="clear" w:color="auto" w:fill="FFFFFF"/>
        <w:spacing w:before="0" w:beforeAutospacing="0" w:after="300" w:afterAutospacing="0"/>
        <w:rPr>
          <w:rFonts w:asciiTheme="minorHAnsi" w:hAnsiTheme="minorHAnsi" w:cs="Times"/>
          <w:color w:val="000000"/>
        </w:rPr>
      </w:pPr>
      <w:r w:rsidRPr="00B02DDE">
        <w:rPr>
          <w:rFonts w:asciiTheme="minorHAnsi" w:hAnsiTheme="minorHAnsi" w:cs="Times"/>
          <w:color w:val="000000"/>
        </w:rPr>
        <w:t>Denying ourselves, sacrificing ourselves for the sake of others, bearing our daily crosses, and offering all of that up to God for the merits of others</w:t>
      </w:r>
      <w:r w:rsidRPr="00B02DDE">
        <w:rPr>
          <w:rStyle w:val="Emphasis"/>
          <w:rFonts w:asciiTheme="minorHAnsi" w:eastAsiaTheme="majorEastAsia" w:hAnsiTheme="minorHAnsi" w:cs="Times"/>
          <w:color w:val="000000"/>
        </w:rPr>
        <w:t>.</w:t>
      </w:r>
    </w:p>
    <w:p w:rsidR="00B02DDE" w:rsidRPr="00B02DDE" w:rsidRDefault="00B02DDE" w:rsidP="00B02DDE">
      <w:pPr>
        <w:pStyle w:val="NormalWeb"/>
        <w:shd w:val="clear" w:color="auto" w:fill="FFFFFF"/>
        <w:spacing w:before="0" w:beforeAutospacing="0" w:after="300" w:afterAutospacing="0"/>
        <w:rPr>
          <w:rFonts w:asciiTheme="minorHAnsi" w:hAnsiTheme="minorHAnsi" w:cs="Times"/>
          <w:color w:val="000000"/>
        </w:rPr>
      </w:pPr>
      <w:r w:rsidRPr="00B02DDE">
        <w:rPr>
          <w:rFonts w:asciiTheme="minorHAnsi" w:hAnsiTheme="minorHAnsi" w:cs="Times"/>
          <w:color w:val="000000"/>
        </w:rPr>
        <w:t>This is a blessing, a grace of the crosses that come our way. Just as with Jesus, He announces to the disciples that He must go to Jerusalem and suffer greatly, and be killed. He must do this for the world. He must bear His literal cross, and be crucified, and die for us, so that the ship can be righted, so to speak. Peter gets so upset at this and tells Jesus that this will never happen! But Peter didn’t listen to the rest of Jesus’ words – </w:t>
      </w:r>
      <w:r w:rsidRPr="00B02DDE">
        <w:rPr>
          <w:rStyle w:val="Emphasis"/>
          <w:rFonts w:asciiTheme="minorHAnsi" w:eastAsiaTheme="majorEastAsia" w:hAnsiTheme="minorHAnsi" w:cs="Times"/>
          <w:color w:val="000000"/>
        </w:rPr>
        <w:t>that on the third day, He would be raised.  </w:t>
      </w:r>
    </w:p>
    <w:p w:rsidR="00B02DDE" w:rsidRPr="00B02DDE" w:rsidRDefault="00B02DDE" w:rsidP="00B02DDE">
      <w:pPr>
        <w:pStyle w:val="NormalWeb"/>
        <w:shd w:val="clear" w:color="auto" w:fill="FFFFFF"/>
        <w:spacing w:before="0" w:beforeAutospacing="0" w:after="300" w:afterAutospacing="0"/>
        <w:rPr>
          <w:rFonts w:asciiTheme="minorHAnsi" w:hAnsiTheme="minorHAnsi" w:cs="Times"/>
          <w:color w:val="000000"/>
        </w:rPr>
      </w:pPr>
      <w:r w:rsidRPr="00B02DDE">
        <w:rPr>
          <w:rFonts w:asciiTheme="minorHAnsi" w:hAnsiTheme="minorHAnsi" w:cs="Times"/>
          <w:color w:val="000000"/>
        </w:rPr>
        <w:t>There was a reason and a purpose for all that Jesus was to do and undergo, and there was a joy and a gift – a joy of salvation and a gift of eternal life.</w:t>
      </w:r>
    </w:p>
    <w:p w:rsidR="00B02DDE" w:rsidRPr="00B02DDE" w:rsidRDefault="00B02DDE" w:rsidP="00B02DDE">
      <w:pPr>
        <w:pStyle w:val="NormalWeb"/>
        <w:shd w:val="clear" w:color="auto" w:fill="FFFFFF"/>
        <w:spacing w:before="0" w:beforeAutospacing="0" w:after="300" w:afterAutospacing="0"/>
        <w:rPr>
          <w:rFonts w:asciiTheme="minorHAnsi" w:hAnsiTheme="minorHAnsi" w:cs="Times"/>
          <w:color w:val="000000"/>
        </w:rPr>
      </w:pPr>
      <w:r w:rsidRPr="00B02DDE">
        <w:rPr>
          <w:rFonts w:asciiTheme="minorHAnsi" w:hAnsiTheme="minorHAnsi" w:cs="Times"/>
          <w:color w:val="000000"/>
        </w:rPr>
        <w:lastRenderedPageBreak/>
        <w:t>And so, in our daily crosses, we too can find joy. We too can receive gifts and graces. God doesn’t send the suffering and tragedy our way, saying </w:t>
      </w:r>
      <w:r w:rsidRPr="00B02DDE">
        <w:rPr>
          <w:rStyle w:val="Emphasis"/>
          <w:rFonts w:asciiTheme="minorHAnsi" w:eastAsiaTheme="majorEastAsia" w:hAnsiTheme="minorHAnsi" w:cs="Times"/>
          <w:color w:val="000000"/>
        </w:rPr>
        <w:t xml:space="preserve">“Ha! </w:t>
      </w:r>
      <w:proofErr w:type="gramStart"/>
      <w:r w:rsidRPr="00B02DDE">
        <w:rPr>
          <w:rStyle w:val="Emphasis"/>
          <w:rFonts w:asciiTheme="minorHAnsi" w:eastAsiaTheme="majorEastAsia" w:hAnsiTheme="minorHAnsi" w:cs="Times"/>
          <w:color w:val="000000"/>
        </w:rPr>
        <w:t>let’s</w:t>
      </w:r>
      <w:proofErr w:type="gramEnd"/>
      <w:r w:rsidRPr="00B02DDE">
        <w:rPr>
          <w:rStyle w:val="Emphasis"/>
          <w:rFonts w:asciiTheme="minorHAnsi" w:eastAsiaTheme="majorEastAsia" w:hAnsiTheme="minorHAnsi" w:cs="Times"/>
          <w:color w:val="000000"/>
        </w:rPr>
        <w:t xml:space="preserve"> see how Joe deals with this!” </w:t>
      </w:r>
      <w:r w:rsidRPr="00B02DDE">
        <w:rPr>
          <w:rFonts w:asciiTheme="minorHAnsi" w:hAnsiTheme="minorHAnsi" w:cs="Times"/>
          <w:color w:val="000000"/>
        </w:rPr>
        <w:t xml:space="preserve">I know many people think that, asking why </w:t>
      </w:r>
      <w:proofErr w:type="gramStart"/>
      <w:r w:rsidRPr="00B02DDE">
        <w:rPr>
          <w:rFonts w:asciiTheme="minorHAnsi" w:hAnsiTheme="minorHAnsi" w:cs="Times"/>
          <w:color w:val="000000"/>
        </w:rPr>
        <w:t xml:space="preserve">would </w:t>
      </w:r>
      <w:r w:rsidR="00946757">
        <w:rPr>
          <w:rFonts w:asciiTheme="minorHAnsi" w:hAnsiTheme="minorHAnsi" w:cs="Times"/>
          <w:color w:val="000000"/>
        </w:rPr>
        <w:br/>
      </w:r>
      <w:r w:rsidRPr="00B02DDE">
        <w:rPr>
          <w:rFonts w:asciiTheme="minorHAnsi" w:hAnsiTheme="minorHAnsi" w:cs="Times"/>
          <w:color w:val="000000"/>
        </w:rPr>
        <w:t>a good God</w:t>
      </w:r>
      <w:proofErr w:type="gramEnd"/>
      <w:r w:rsidRPr="00B02DDE">
        <w:rPr>
          <w:rFonts w:asciiTheme="minorHAnsi" w:hAnsiTheme="minorHAnsi" w:cs="Times"/>
          <w:color w:val="000000"/>
        </w:rPr>
        <w:t xml:space="preserve"> let suffering </w:t>
      </w:r>
      <w:r w:rsidR="00946757" w:rsidRPr="00B02DDE">
        <w:rPr>
          <w:rFonts w:asciiTheme="minorHAnsi" w:hAnsiTheme="minorHAnsi" w:cs="Times"/>
          <w:color w:val="000000"/>
        </w:rPr>
        <w:t>happen.</w:t>
      </w:r>
      <w:r w:rsidRPr="00B02DDE">
        <w:rPr>
          <w:rFonts w:asciiTheme="minorHAnsi" w:hAnsiTheme="minorHAnsi" w:cs="Times"/>
          <w:color w:val="000000"/>
        </w:rPr>
        <w:t xml:space="preserve"> Why </w:t>
      </w:r>
      <w:r w:rsidR="00946757" w:rsidRPr="00B02DDE">
        <w:rPr>
          <w:rFonts w:asciiTheme="minorHAnsi" w:hAnsiTheme="minorHAnsi" w:cs="Times"/>
          <w:color w:val="000000"/>
        </w:rPr>
        <w:t>a good God would</w:t>
      </w:r>
      <w:r w:rsidRPr="00B02DDE">
        <w:rPr>
          <w:rFonts w:asciiTheme="minorHAnsi" w:hAnsiTheme="minorHAnsi" w:cs="Times"/>
          <w:color w:val="000000"/>
        </w:rPr>
        <w:t xml:space="preserve"> let such traged</w:t>
      </w:r>
      <w:r w:rsidR="00946757">
        <w:rPr>
          <w:rFonts w:asciiTheme="minorHAnsi" w:hAnsiTheme="minorHAnsi" w:cs="Times"/>
          <w:color w:val="000000"/>
        </w:rPr>
        <w:t xml:space="preserve">y and wrongs happen to innocent </w:t>
      </w:r>
      <w:r w:rsidRPr="00B02DDE">
        <w:rPr>
          <w:rFonts w:asciiTheme="minorHAnsi" w:hAnsiTheme="minorHAnsi" w:cs="Times"/>
          <w:color w:val="000000"/>
        </w:rPr>
        <w:t>people?  Why would God send a hurricane to Texas and let it dump 50 inches of rain in an area with millions of people and watch their lives be destroyed by flooding?  And that’s just here in the United States. This is happening in other parts of the world too. Why would a good God do this, we ask…?</w:t>
      </w:r>
    </w:p>
    <w:p w:rsidR="00B02DDE" w:rsidRPr="00B02DDE" w:rsidRDefault="00B02DDE" w:rsidP="00B02DDE">
      <w:pPr>
        <w:pStyle w:val="NormalWeb"/>
        <w:shd w:val="clear" w:color="auto" w:fill="FFFFFF"/>
        <w:spacing w:before="0" w:beforeAutospacing="0" w:after="300" w:afterAutospacing="0"/>
        <w:rPr>
          <w:rFonts w:asciiTheme="minorHAnsi" w:hAnsiTheme="minorHAnsi" w:cs="Times"/>
          <w:color w:val="000000"/>
        </w:rPr>
      </w:pPr>
      <w:r w:rsidRPr="00B02DDE">
        <w:rPr>
          <w:rFonts w:asciiTheme="minorHAnsi" w:hAnsiTheme="minorHAnsi" w:cs="Times"/>
          <w:color w:val="000000"/>
        </w:rPr>
        <w:t>God doesn’t do this. It is a fallen world, people have free will. We live in a world where there is nature and science, disease and weather – things just simply happen. Hurricanes hit. People get into car accidents. Planes crash. People get cancer. People get depressed. These things just happen, for no apparent reason. People get persecuted for their faith, for trying to stand-up to the negative and do something good.</w:t>
      </w:r>
    </w:p>
    <w:p w:rsidR="00B02DDE" w:rsidRPr="00B02DDE" w:rsidRDefault="00B02DDE" w:rsidP="00B02DDE">
      <w:pPr>
        <w:pStyle w:val="NormalWeb"/>
        <w:shd w:val="clear" w:color="auto" w:fill="FFFFFF"/>
        <w:spacing w:before="0" w:beforeAutospacing="0" w:after="300" w:afterAutospacing="0"/>
        <w:rPr>
          <w:rFonts w:asciiTheme="minorHAnsi" w:hAnsiTheme="minorHAnsi" w:cs="Times"/>
          <w:color w:val="000000"/>
        </w:rPr>
      </w:pPr>
      <w:r w:rsidRPr="00B02DDE">
        <w:rPr>
          <w:rFonts w:asciiTheme="minorHAnsi" w:hAnsiTheme="minorHAnsi" w:cs="Times"/>
          <w:color w:val="000000"/>
        </w:rPr>
        <w:t>I’ve experienced these or know people directly impacted by every one of these occurrences. Every time, I have questioned – why?  I never get an answer as to why. I know that God does not send these things our way, but I do know that He uses them for the better when they do occur, as opportunities for us to reach out to Him, to rely and trust in Him, to let Him guide us, and to grow our faith. To pull us towards Him.</w:t>
      </w:r>
    </w:p>
    <w:p w:rsidR="00B02DDE" w:rsidRPr="00B02DDE" w:rsidRDefault="00B02DDE" w:rsidP="00B02DDE">
      <w:pPr>
        <w:pStyle w:val="NormalWeb"/>
        <w:shd w:val="clear" w:color="auto" w:fill="FFFFFF"/>
        <w:spacing w:before="0" w:beforeAutospacing="0" w:after="300" w:afterAutospacing="0"/>
        <w:rPr>
          <w:rFonts w:asciiTheme="minorHAnsi" w:hAnsiTheme="minorHAnsi" w:cs="Times"/>
          <w:color w:val="000000"/>
        </w:rPr>
      </w:pPr>
      <w:r w:rsidRPr="00B02DDE">
        <w:rPr>
          <w:rFonts w:asciiTheme="minorHAnsi" w:hAnsiTheme="minorHAnsi" w:cs="Times"/>
          <w:color w:val="000000"/>
        </w:rPr>
        <w:t>I do know that our crosses in life, can purify us, shape our soul, our character, and our strength – if we trust in and rely on God to get us through, even if we don’t understand.</w:t>
      </w:r>
    </w:p>
    <w:p w:rsidR="00B02DDE" w:rsidRPr="00B02DDE" w:rsidRDefault="00B02DDE" w:rsidP="00B02DDE">
      <w:pPr>
        <w:pStyle w:val="NormalWeb"/>
        <w:shd w:val="clear" w:color="auto" w:fill="FFFFFF"/>
        <w:spacing w:before="0" w:beforeAutospacing="0" w:after="300" w:afterAutospacing="0"/>
        <w:rPr>
          <w:rFonts w:asciiTheme="minorHAnsi" w:hAnsiTheme="minorHAnsi" w:cs="Times"/>
          <w:color w:val="000000"/>
        </w:rPr>
      </w:pPr>
      <w:r w:rsidRPr="00B02DDE">
        <w:rPr>
          <w:rFonts w:asciiTheme="minorHAnsi" w:hAnsiTheme="minorHAnsi" w:cs="Times"/>
          <w:color w:val="000000"/>
        </w:rPr>
        <w:t>And I do know, that if we deny ourselves, sacrifice our own will and our selfish desires for the will of God, and offer up our sacrifices and suffering to Him for the good of someone else, that there is merit here. Not only does this purify our own soul, but I’ve seen prayers answered – for others – in this very act.</w:t>
      </w:r>
    </w:p>
    <w:p w:rsidR="00B02DDE" w:rsidRPr="00B02DDE" w:rsidRDefault="00B02DDE" w:rsidP="00B02DDE">
      <w:pPr>
        <w:pStyle w:val="NormalWeb"/>
        <w:shd w:val="clear" w:color="auto" w:fill="FFFFFF"/>
        <w:spacing w:before="0" w:beforeAutospacing="0" w:after="300" w:afterAutospacing="0"/>
        <w:rPr>
          <w:rFonts w:asciiTheme="minorHAnsi" w:hAnsiTheme="minorHAnsi" w:cs="Times"/>
          <w:color w:val="000000"/>
        </w:rPr>
      </w:pPr>
      <w:r w:rsidRPr="00B02DDE">
        <w:rPr>
          <w:rFonts w:asciiTheme="minorHAnsi" w:hAnsiTheme="minorHAnsi" w:cs="Times"/>
          <w:color w:val="000000"/>
        </w:rPr>
        <w:t>And so as much as I hate to see and experience any kind of trial and suffering or tragedy, there is joy and grace and a gift to be found there if we use these as an opportunity to love. To love and lean on Christ, and use these as an opportunity to love others.</w:t>
      </w:r>
    </w:p>
    <w:p w:rsidR="00B02DDE" w:rsidRPr="00B02DDE" w:rsidRDefault="00B02DDE" w:rsidP="00B02DDE">
      <w:pPr>
        <w:pStyle w:val="NormalWeb"/>
        <w:shd w:val="clear" w:color="auto" w:fill="FFFFFF"/>
        <w:spacing w:before="0" w:beforeAutospacing="0" w:after="300" w:afterAutospacing="0"/>
        <w:rPr>
          <w:rFonts w:asciiTheme="minorHAnsi" w:hAnsiTheme="minorHAnsi" w:cs="Times"/>
          <w:color w:val="000000"/>
        </w:rPr>
      </w:pPr>
      <w:r w:rsidRPr="00B02DDE">
        <w:rPr>
          <w:rFonts w:asciiTheme="minorHAnsi" w:hAnsiTheme="minorHAnsi" w:cs="Times"/>
          <w:color w:val="000000"/>
        </w:rPr>
        <w:t>If we conform ourselves to the world, to society, and let this overcome us, and we wallow in our own self-pity and selfish desires, we will be destroyed – eternally. But with each cross that comes our way, if we look at it as an opportunity to renew and grow our prayer life, and our spiritual relationship with God, and deny our wills and look to these crosses as a way to help others somehow, and ask God to show us that – we will grow immensely and we, too will be raised after our death and live eternally with Christ.</w:t>
      </w:r>
    </w:p>
    <w:p w:rsidR="00B02DDE" w:rsidRDefault="00B02DDE" w:rsidP="00B02DDE">
      <w:pPr>
        <w:pStyle w:val="NormalWeb"/>
        <w:shd w:val="clear" w:color="auto" w:fill="FFFFFF"/>
        <w:spacing w:before="0" w:beforeAutospacing="0" w:after="300" w:afterAutospacing="0"/>
        <w:rPr>
          <w:rFonts w:asciiTheme="minorHAnsi" w:hAnsiTheme="minorHAnsi" w:cs="Times"/>
          <w:color w:val="000000"/>
        </w:rPr>
      </w:pPr>
      <w:r w:rsidRPr="00B02DDE">
        <w:rPr>
          <w:rFonts w:asciiTheme="minorHAnsi" w:hAnsiTheme="minorHAnsi" w:cs="Times"/>
          <w:color w:val="000000"/>
        </w:rPr>
        <w:t>This is the joy to be found in our daily crosses. But we must deny ourselves. We must deny our will, and discern the will of God. We’ve got to deny our own wants, our own sorrows, our own selfish desires and simply let Him guide us, so that we can follow.</w:t>
      </w:r>
    </w:p>
    <w:p w:rsidR="00B02DDE" w:rsidRPr="00B02DDE" w:rsidRDefault="00B02DDE" w:rsidP="00B02DDE">
      <w:pPr>
        <w:pStyle w:val="NormalWeb"/>
        <w:shd w:val="clear" w:color="auto" w:fill="FFFFFF"/>
        <w:spacing w:before="0" w:beforeAutospacing="0" w:after="300" w:afterAutospacing="0"/>
        <w:rPr>
          <w:rFonts w:asciiTheme="minorHAnsi" w:hAnsiTheme="minorHAnsi" w:cs="Times"/>
          <w:color w:val="000000"/>
        </w:rPr>
      </w:pPr>
      <w:r w:rsidRPr="00B02DDE">
        <w:rPr>
          <w:rFonts w:asciiTheme="minorHAnsi" w:hAnsiTheme="minorHAnsi" w:cs="Times"/>
          <w:color w:val="000000"/>
        </w:rPr>
        <w:t>We must not ask the question, why would God Let this happen – but ask what is God wanting me to learn from this experience? What is God wanting me to do – right now – as a result of this cross?  What is God wanting me to share with others based upon what I am experiencing? Where is God pulling me closer to Him?</w:t>
      </w:r>
    </w:p>
    <w:p w:rsidR="00B02DDE" w:rsidRPr="00B02DDE" w:rsidRDefault="00B02DDE" w:rsidP="00B02DDE">
      <w:pPr>
        <w:pStyle w:val="NormalWeb"/>
        <w:shd w:val="clear" w:color="auto" w:fill="FFFFFF"/>
        <w:spacing w:before="0" w:beforeAutospacing="0" w:after="300" w:afterAutospacing="0"/>
        <w:rPr>
          <w:rFonts w:asciiTheme="minorHAnsi" w:hAnsiTheme="minorHAnsi" w:cs="Times"/>
          <w:color w:val="000000"/>
        </w:rPr>
      </w:pPr>
      <w:r w:rsidRPr="00B02DDE">
        <w:rPr>
          <w:rFonts w:asciiTheme="minorHAnsi" w:hAnsiTheme="minorHAnsi" w:cs="Times"/>
          <w:color w:val="000000"/>
        </w:rPr>
        <w:t>In every single instance, we will be tempted </w:t>
      </w:r>
      <w:r w:rsidRPr="00B02DDE">
        <w:rPr>
          <w:rStyle w:val="Emphasis"/>
          <w:rFonts w:asciiTheme="minorHAnsi" w:eastAsiaTheme="majorEastAsia" w:hAnsiTheme="minorHAnsi" w:cs="Times"/>
          <w:color w:val="000000"/>
        </w:rPr>
        <w:t>not</w:t>
      </w:r>
      <w:r w:rsidRPr="00B02DDE">
        <w:rPr>
          <w:rFonts w:asciiTheme="minorHAnsi" w:hAnsiTheme="minorHAnsi" w:cs="Times"/>
          <w:color w:val="000000"/>
        </w:rPr>
        <w:t> to do this. We will be tempted to give into our own will and desires, and focus on our self, and turn away from Christ. We will have obstacles come before us, trying to prevent us from thinking this way, and following God. This is when we exclaim, as Jesus did, </w:t>
      </w:r>
      <w:r w:rsidRPr="00B02DDE">
        <w:rPr>
          <w:rStyle w:val="Emphasis"/>
          <w:rFonts w:asciiTheme="minorHAnsi" w:eastAsiaTheme="majorEastAsia" w:hAnsiTheme="minorHAnsi" w:cs="Times"/>
          <w:color w:val="000000"/>
        </w:rPr>
        <w:t>“Get behind me Satan! You are an obstacle to me.”</w:t>
      </w:r>
    </w:p>
    <w:p w:rsidR="00B02DDE" w:rsidRPr="00B02DDE" w:rsidRDefault="00B02DDE" w:rsidP="00B02DDE">
      <w:pPr>
        <w:pStyle w:val="NormalWeb"/>
        <w:shd w:val="clear" w:color="auto" w:fill="FFFFFF"/>
        <w:spacing w:before="0" w:beforeAutospacing="0" w:after="300" w:afterAutospacing="0"/>
        <w:rPr>
          <w:rFonts w:asciiTheme="minorHAnsi" w:hAnsiTheme="minorHAnsi" w:cs="Times"/>
          <w:color w:val="000000"/>
        </w:rPr>
      </w:pPr>
      <w:r w:rsidRPr="00B02DDE">
        <w:rPr>
          <w:rFonts w:asciiTheme="minorHAnsi" w:hAnsiTheme="minorHAnsi" w:cs="Times"/>
          <w:color w:val="000000"/>
        </w:rPr>
        <w:t>Jesus will be there, to show us the way, to renew and deepen our understanding of Him, and lead us to all that is good and pleasing and perfect.</w:t>
      </w:r>
    </w:p>
    <w:p w:rsidR="005736CE" w:rsidRPr="00067F46" w:rsidRDefault="00DB540C" w:rsidP="00DB540C">
      <w:pPr>
        <w:tabs>
          <w:tab w:val="left" w:pos="90"/>
        </w:tabs>
        <w:jc w:val="center"/>
        <w:rPr>
          <w:rFonts w:eastAsia="Times New Roman" w:cs="Segoe UI"/>
          <w:smallCaps/>
          <w:color w:val="49545A"/>
          <w:spacing w:val="40"/>
          <w:sz w:val="24"/>
          <w:szCs w:val="24"/>
        </w:rPr>
      </w:pPr>
      <w:r>
        <w:rPr>
          <w:rFonts w:eastAsia="Times New Roman" w:cs="Segoe UI"/>
          <w:color w:val="49545A"/>
          <w:sz w:val="24"/>
          <w:szCs w:val="24"/>
        </w:rPr>
        <w:lastRenderedPageBreak/>
        <w:br/>
      </w:r>
      <w:r w:rsidR="00067F46" w:rsidRPr="00067F46">
        <w:rPr>
          <w:rFonts w:eastAsia="Times New Roman" w:cs="Arial"/>
          <w:b/>
          <w:bCs/>
          <w:smallCaps/>
          <w:color w:val="111111"/>
          <w:spacing w:val="40"/>
          <w:sz w:val="28"/>
          <w:szCs w:val="28"/>
        </w:rPr>
        <w:t>TAKE UP YOUR CROSS PRAYER</w:t>
      </w:r>
    </w:p>
    <w:p w:rsidR="005736CE" w:rsidRPr="00DB540C" w:rsidRDefault="00DB540C" w:rsidP="00DB540C">
      <w:pPr>
        <w:pStyle w:val="NormalWeb"/>
        <w:shd w:val="clear" w:color="auto" w:fill="FFFFFF"/>
        <w:spacing w:before="0" w:beforeAutospacing="0" w:after="0" w:afterAutospacing="0"/>
        <w:jc w:val="center"/>
        <w:textAlignment w:val="baseline"/>
        <w:rPr>
          <w:rFonts w:asciiTheme="minorHAnsi" w:hAnsiTheme="minorHAnsi"/>
          <w:color w:val="0D0F10"/>
        </w:rPr>
      </w:pPr>
      <w:r w:rsidRPr="00DB540C">
        <w:rPr>
          <w:rFonts w:asciiTheme="minorHAnsi" w:hAnsiTheme="minorHAnsi"/>
          <w:color w:val="0D0F10"/>
          <w:sz w:val="28"/>
          <w:szCs w:val="28"/>
        </w:rPr>
        <w:t>Wait on the Lord: be of good courag</w:t>
      </w:r>
      <w:r w:rsidR="00E32108">
        <w:rPr>
          <w:rFonts w:asciiTheme="minorHAnsi" w:hAnsiTheme="minorHAnsi"/>
          <w:color w:val="0D0F10"/>
          <w:sz w:val="28"/>
          <w:szCs w:val="28"/>
        </w:rPr>
        <w:t>e, and H</w:t>
      </w:r>
      <w:r>
        <w:rPr>
          <w:rFonts w:asciiTheme="minorHAnsi" w:hAnsiTheme="minorHAnsi"/>
          <w:color w:val="0D0F10"/>
          <w:sz w:val="28"/>
          <w:szCs w:val="28"/>
        </w:rPr>
        <w:t>e shall strengthen your heart: Wait on the Lord</w:t>
      </w:r>
      <w:proofErr w:type="gramStart"/>
      <w:r>
        <w:rPr>
          <w:rFonts w:asciiTheme="minorHAnsi" w:hAnsiTheme="minorHAnsi"/>
          <w:color w:val="0D0F10"/>
          <w:sz w:val="28"/>
          <w:szCs w:val="28"/>
        </w:rPr>
        <w:t>:</w:t>
      </w:r>
      <w:proofErr w:type="gramEnd"/>
      <w:r w:rsidRPr="00DB540C">
        <w:rPr>
          <w:rFonts w:asciiTheme="minorHAnsi" w:hAnsiTheme="minorHAnsi"/>
          <w:color w:val="0D0F10"/>
          <w:sz w:val="28"/>
          <w:szCs w:val="28"/>
        </w:rPr>
        <w:br/>
        <w:t xml:space="preserve">He is our help and our shield. </w:t>
      </w:r>
      <w:r w:rsidR="00CC0B82">
        <w:rPr>
          <w:rFonts w:asciiTheme="minorHAnsi" w:hAnsiTheme="minorHAnsi"/>
          <w:color w:val="0D0F10"/>
          <w:sz w:val="28"/>
          <w:szCs w:val="28"/>
        </w:rPr>
        <w:t>By following Jesus’</w:t>
      </w:r>
      <w:r w:rsidRPr="00DB540C">
        <w:rPr>
          <w:rFonts w:asciiTheme="minorHAnsi" w:hAnsiTheme="minorHAnsi"/>
          <w:color w:val="0D0F10"/>
          <w:sz w:val="28"/>
          <w:szCs w:val="28"/>
        </w:rPr>
        <w:t xml:space="preserve"> footsteps and waiting on Him who is the ultimate healer of our lives</w:t>
      </w:r>
      <w:r w:rsidR="00CC0B82">
        <w:rPr>
          <w:rFonts w:asciiTheme="minorHAnsi" w:hAnsiTheme="minorHAnsi"/>
          <w:color w:val="0D0F10"/>
          <w:sz w:val="28"/>
          <w:szCs w:val="28"/>
        </w:rPr>
        <w:t>, He</w:t>
      </w:r>
      <w:r w:rsidRPr="00DB540C">
        <w:rPr>
          <w:rFonts w:asciiTheme="minorHAnsi" w:hAnsiTheme="minorHAnsi"/>
          <w:color w:val="0D0F10"/>
          <w:sz w:val="28"/>
          <w:szCs w:val="28"/>
        </w:rPr>
        <w:t xml:space="preserve"> will provide rest to our souls and make our burdens easy and light.</w:t>
      </w:r>
      <w:r>
        <w:rPr>
          <w:rFonts w:asciiTheme="minorHAnsi" w:eastAsiaTheme="majorEastAsia" w:hAnsiTheme="minorHAnsi"/>
          <w:color w:val="0D0F10"/>
          <w:sz w:val="28"/>
          <w:szCs w:val="28"/>
          <w:bdr w:val="none" w:sz="0" w:space="0" w:color="auto" w:frame="1"/>
          <w:vertAlign w:val="superscript"/>
        </w:rPr>
        <w:t xml:space="preserve">  </w:t>
      </w:r>
      <w:r w:rsidR="00CC0B82">
        <w:rPr>
          <w:rFonts w:asciiTheme="minorHAnsi" w:eastAsiaTheme="majorEastAsia" w:hAnsiTheme="minorHAnsi"/>
          <w:color w:val="0D0F10"/>
          <w:sz w:val="28"/>
          <w:szCs w:val="28"/>
          <w:bdr w:val="none" w:sz="0" w:space="0" w:color="auto" w:frame="1"/>
          <w:vertAlign w:val="superscript"/>
        </w:rPr>
        <w:br/>
      </w:r>
      <w:r w:rsidR="00CC0B82">
        <w:rPr>
          <w:rFonts w:asciiTheme="minorHAnsi" w:hAnsiTheme="minorHAnsi"/>
          <w:color w:val="0D0F10"/>
          <w:sz w:val="28"/>
          <w:szCs w:val="28"/>
        </w:rPr>
        <w:t>Of these things I pra</w:t>
      </w:r>
      <w:r w:rsidRPr="00DB540C">
        <w:rPr>
          <w:rFonts w:asciiTheme="minorHAnsi" w:hAnsiTheme="minorHAnsi"/>
          <w:color w:val="0D0F10"/>
          <w:sz w:val="28"/>
          <w:szCs w:val="28"/>
        </w:rPr>
        <w:t>y in th</w:t>
      </w:r>
      <w:r w:rsidR="00CC0B82">
        <w:rPr>
          <w:rFonts w:asciiTheme="minorHAnsi" w:hAnsiTheme="minorHAnsi"/>
          <w:color w:val="0D0F10"/>
          <w:sz w:val="28"/>
          <w:szCs w:val="28"/>
        </w:rPr>
        <w:t xml:space="preserve">e sacred name of Jesus Christ.  </w:t>
      </w:r>
      <w:r w:rsidRPr="00DB540C">
        <w:rPr>
          <w:rFonts w:asciiTheme="minorHAnsi" w:hAnsiTheme="minorHAnsi"/>
          <w:color w:val="0D0F10"/>
          <w:sz w:val="28"/>
          <w:szCs w:val="28"/>
        </w:rPr>
        <w:t xml:space="preserve"> Amen.</w:t>
      </w:r>
      <w:r>
        <w:rPr>
          <w:rFonts w:asciiTheme="minorHAnsi" w:hAnsiTheme="minorHAnsi"/>
          <w:color w:val="0D0F10"/>
          <w:sz w:val="28"/>
          <w:szCs w:val="28"/>
        </w:rPr>
        <w:br/>
      </w:r>
      <w:r w:rsidR="00BC6655">
        <w:rPr>
          <w:b/>
          <w:bCs/>
          <w:color w:val="222222"/>
          <w:sz w:val="28"/>
          <w:szCs w:val="28"/>
        </w:rPr>
        <w:br/>
      </w:r>
      <w:r w:rsidR="008212CC" w:rsidRPr="00641CB9">
        <w:rPr>
          <w:b/>
          <w:bCs/>
          <w:color w:val="222222"/>
          <w:sz w:val="10"/>
          <w:szCs w:val="10"/>
        </w:rPr>
        <w:br/>
      </w:r>
      <w:r w:rsidR="0020772B" w:rsidRPr="00DB540C">
        <w:rPr>
          <w:rFonts w:asciiTheme="minorHAnsi" w:hAnsiTheme="minorHAnsi"/>
          <w:b/>
          <w:bCs/>
          <w:color w:val="222222"/>
          <w:sz w:val="28"/>
          <w:szCs w:val="28"/>
        </w:rPr>
        <w:t>Please print and hang this crucifix in your house to show that you are a follower of Jesus.</w:t>
      </w:r>
      <w:r w:rsidR="001241BF">
        <w:rPr>
          <w:rFonts w:asciiTheme="minorHAnsi" w:hAnsiTheme="minorHAnsi"/>
          <w:b/>
          <w:bCs/>
          <w:color w:val="222222"/>
          <w:sz w:val="28"/>
          <w:szCs w:val="28"/>
        </w:rPr>
        <w:br/>
      </w:r>
    </w:p>
    <w:p w:rsidR="00641CB9" w:rsidRDefault="00641CB9" w:rsidP="00BC6655">
      <w:pPr>
        <w:shd w:val="clear" w:color="auto" w:fill="FFFFFF"/>
        <w:spacing w:after="390" w:line="390" w:lineRule="atLeast"/>
        <w:jc w:val="center"/>
        <w:rPr>
          <w:rFonts w:eastAsia="Times New Roman" w:cs="Times New Roman"/>
          <w:b/>
          <w:bCs/>
          <w:color w:val="222222"/>
          <w:sz w:val="28"/>
          <w:szCs w:val="28"/>
        </w:rPr>
      </w:pPr>
      <w:r>
        <w:rPr>
          <w:noProof/>
        </w:rPr>
        <w:drawing>
          <wp:inline distT="0" distB="0" distL="0" distR="0" wp14:anchorId="14556988" wp14:editId="2BBE30AB">
            <wp:extent cx="5114925" cy="7396675"/>
            <wp:effectExtent l="0" t="0" r="0" b="0"/>
            <wp:docPr id="5" name="Picture 5" descr="https://s3.amazonaws.com/cdn.autom.com/images/uploads/1877_46650_pop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3.amazonaws.com/cdn.autom.com/images/uploads/1877_46650_popup.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18015" t="6235" r="19860" b="3926"/>
                    <a:stretch/>
                  </pic:blipFill>
                  <pic:spPr bwMode="auto">
                    <a:xfrm>
                      <a:off x="0" y="0"/>
                      <a:ext cx="5114925" cy="7396675"/>
                    </a:xfrm>
                    <a:prstGeom prst="rect">
                      <a:avLst/>
                    </a:prstGeom>
                    <a:noFill/>
                    <a:ln>
                      <a:noFill/>
                    </a:ln>
                    <a:extLst>
                      <a:ext uri="{53640926-AAD7-44D8-BBD7-CCE9431645EC}">
                        <a14:shadowObscured xmlns:a14="http://schemas.microsoft.com/office/drawing/2010/main"/>
                      </a:ext>
                    </a:extLst>
                  </pic:spPr>
                </pic:pic>
              </a:graphicData>
            </a:graphic>
          </wp:inline>
        </w:drawing>
      </w:r>
    </w:p>
    <w:p w:rsidR="00CD0FCA" w:rsidRDefault="00370DE8" w:rsidP="00CD0FCA">
      <w:pPr>
        <w:jc w:val="center"/>
      </w:pPr>
      <w:r>
        <w:rPr>
          <w:noProof/>
        </w:rPr>
        <w:lastRenderedPageBreak/>
        <mc:AlternateContent>
          <mc:Choice Requires="wps">
            <w:drawing>
              <wp:anchor distT="0" distB="0" distL="114300" distR="114300" simplePos="0" relativeHeight="251659264" behindDoc="1" locked="0" layoutInCell="1" allowOverlap="1">
                <wp:simplePos x="0" y="0"/>
                <wp:positionH relativeFrom="column">
                  <wp:posOffset>112395</wp:posOffset>
                </wp:positionH>
                <wp:positionV relativeFrom="paragraph">
                  <wp:posOffset>83820</wp:posOffset>
                </wp:positionV>
                <wp:extent cx="7172325" cy="9486900"/>
                <wp:effectExtent l="19050" t="19050" r="28575" b="19050"/>
                <wp:wrapNone/>
                <wp:docPr id="2" name="Rectangle 2"/>
                <wp:cNvGraphicFramePr/>
                <a:graphic xmlns:a="http://schemas.openxmlformats.org/drawingml/2006/main">
                  <a:graphicData uri="http://schemas.microsoft.com/office/word/2010/wordprocessingShape">
                    <wps:wsp>
                      <wps:cNvSpPr/>
                      <wps:spPr>
                        <a:xfrm>
                          <a:off x="0" y="0"/>
                          <a:ext cx="7172325" cy="9486900"/>
                        </a:xfrm>
                        <a:prstGeom prst="rect">
                          <a:avLst/>
                        </a:prstGeom>
                        <a:solidFill>
                          <a:schemeClr val="bg1"/>
                        </a:solidFill>
                        <a:ln w="38100">
                          <a:solidFill>
                            <a:schemeClr val="accent4"/>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6B48A51" id="Rectangle 2" o:spid="_x0000_s1026" style="position:absolute;margin-left:8.85pt;margin-top:6.6pt;width:564.75pt;height:747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" fillcolor="white [3212]" strokecolor="#ffc000 [3207]" strokeweight="3pt"/>
            </w:pict>
          </mc:Fallback>
        </mc:AlternateContent>
      </w:r>
    </w:p>
    <w:p w:rsidR="00CD0FCA" w:rsidRPr="00331301" w:rsidRDefault="00CD0FCA" w:rsidP="00CD0FCA">
      <w:pPr>
        <w:pStyle w:val="Header"/>
        <w:jc w:val="center"/>
        <w:rPr>
          <w:b/>
          <w:smallCaps/>
          <w:color w:val="E2AC00"/>
          <w:spacing w:val="40"/>
          <w:sz w:val="56"/>
          <w:szCs w:val="56"/>
        </w:rPr>
      </w:pPr>
      <w:r w:rsidRPr="00331301">
        <w:rPr>
          <w:b/>
          <w:smallCaps/>
          <w:color w:val="E2AC00"/>
          <w:spacing w:val="40"/>
          <w:sz w:val="56"/>
          <w:szCs w:val="56"/>
        </w:rPr>
        <w:t>Prayer Reflection / Meditation</w:t>
      </w:r>
    </w:p>
    <w:p w:rsidR="00CD0FCA" w:rsidRDefault="00CD0FCA" w:rsidP="00CD0FCA">
      <w:pPr>
        <w:pStyle w:val="Header"/>
      </w:pPr>
    </w:p>
    <w:p w:rsidR="00CD0FCA" w:rsidRPr="00D22C91" w:rsidRDefault="00CD0FCA" w:rsidP="00370DE8">
      <w:pPr>
        <w:pStyle w:val="Header"/>
        <w:ind w:left="450" w:right="594"/>
        <w:rPr>
          <w:rFonts w:asciiTheme="majorHAnsi" w:hAnsiTheme="majorHAnsi"/>
          <w:sz w:val="24"/>
          <w:szCs w:val="24"/>
        </w:rPr>
      </w:pPr>
      <w:r w:rsidRPr="00D22C91">
        <w:rPr>
          <w:rFonts w:asciiTheme="majorHAnsi" w:hAnsiTheme="majorHAnsi"/>
          <w:sz w:val="24"/>
          <w:szCs w:val="24"/>
        </w:rPr>
        <w:t xml:space="preserve">Before reflection begins, find a quiet room to sit and dim the lights. You can either put a small lamp or candle in the center of a table.  Ask your </w:t>
      </w:r>
      <w:proofErr w:type="gramStart"/>
      <w:r w:rsidRPr="00D22C91">
        <w:rPr>
          <w:rFonts w:asciiTheme="majorHAnsi" w:hAnsiTheme="majorHAnsi"/>
          <w:sz w:val="24"/>
          <w:szCs w:val="24"/>
        </w:rPr>
        <w:t>child(</w:t>
      </w:r>
      <w:proofErr w:type="spellStart"/>
      <w:proofErr w:type="gramEnd"/>
      <w:r w:rsidRPr="00D22C91">
        <w:rPr>
          <w:rFonts w:asciiTheme="majorHAnsi" w:hAnsiTheme="majorHAnsi"/>
          <w:sz w:val="24"/>
          <w:szCs w:val="24"/>
        </w:rPr>
        <w:t>ren</w:t>
      </w:r>
      <w:proofErr w:type="spellEnd"/>
      <w:r w:rsidRPr="00D22C91">
        <w:rPr>
          <w:rFonts w:asciiTheme="majorHAnsi" w:hAnsiTheme="majorHAnsi"/>
          <w:sz w:val="24"/>
          <w:szCs w:val="24"/>
        </w:rPr>
        <w:t>) to fold their arms on the table and lay their head on their arms with their eyes closed.  Have them take a deep breath in and then breathe out slowly.  Explain to them that you are speaking to them in God’s voice and ask them to listen to your words with their hearts and minds open as you slowly read the passage below.</w:t>
      </w:r>
    </w:p>
    <w:p w:rsidR="00CD0FCA" w:rsidRPr="00D22C91" w:rsidRDefault="00CD0FCA" w:rsidP="00370DE8">
      <w:pPr>
        <w:pStyle w:val="Header"/>
        <w:ind w:left="450" w:right="594"/>
        <w:rPr>
          <w:rFonts w:asciiTheme="majorHAnsi" w:hAnsiTheme="majorHAnsi"/>
          <w:sz w:val="16"/>
          <w:szCs w:val="16"/>
        </w:rPr>
      </w:pPr>
    </w:p>
    <w:p w:rsidR="00CD0FCA" w:rsidRPr="00D22C91" w:rsidRDefault="00CD0FCA" w:rsidP="00370DE8">
      <w:pPr>
        <w:pStyle w:val="Header"/>
        <w:ind w:left="450" w:right="594"/>
        <w:jc w:val="center"/>
        <w:rPr>
          <w:rFonts w:asciiTheme="majorHAnsi" w:hAnsiTheme="majorHAnsi"/>
          <w:b/>
          <w:smallCaps/>
          <w:color w:val="E2AC00"/>
          <w:spacing w:val="60"/>
          <w:sz w:val="48"/>
          <w:szCs w:val="48"/>
        </w:rPr>
      </w:pPr>
      <w:r>
        <w:rPr>
          <w:rFonts w:asciiTheme="majorHAnsi" w:hAnsiTheme="majorHAnsi"/>
          <w:b/>
          <w:smallCaps/>
          <w:color w:val="E2AC00"/>
          <w:spacing w:val="60"/>
          <w:sz w:val="48"/>
          <w:szCs w:val="48"/>
        </w:rPr>
        <w:t>In Hard Times</w:t>
      </w:r>
    </w:p>
    <w:p w:rsidR="00CD0FCA" w:rsidRPr="00D22C91" w:rsidRDefault="00CD0FCA" w:rsidP="00370DE8">
      <w:pPr>
        <w:pStyle w:val="Header"/>
        <w:ind w:left="450" w:right="594"/>
        <w:rPr>
          <w:rFonts w:asciiTheme="majorHAnsi" w:hAnsiTheme="majorHAnsi"/>
          <w:sz w:val="16"/>
          <w:szCs w:val="16"/>
        </w:rPr>
      </w:pPr>
    </w:p>
    <w:p w:rsidR="00CD0FCA" w:rsidRPr="00D22C91" w:rsidRDefault="00CD0FCA" w:rsidP="00370DE8">
      <w:pPr>
        <w:pStyle w:val="Header"/>
        <w:ind w:left="450" w:right="594"/>
        <w:jc w:val="center"/>
        <w:rPr>
          <w:rFonts w:asciiTheme="majorHAnsi" w:hAnsiTheme="majorHAnsi"/>
          <w:sz w:val="24"/>
          <w:szCs w:val="24"/>
        </w:rPr>
      </w:pPr>
      <w:r>
        <w:rPr>
          <w:rFonts w:asciiTheme="majorHAnsi" w:hAnsiTheme="majorHAnsi"/>
          <w:i/>
          <w:sz w:val="24"/>
          <w:szCs w:val="24"/>
        </w:rPr>
        <w:t>By his power we live and move and exist.  Acts 17:28</w:t>
      </w:r>
    </w:p>
    <w:p w:rsidR="00CD0FCA" w:rsidRPr="00D22C91" w:rsidRDefault="00CD0FCA" w:rsidP="00370DE8">
      <w:pPr>
        <w:pStyle w:val="Header"/>
        <w:ind w:left="450" w:right="594"/>
        <w:rPr>
          <w:rFonts w:asciiTheme="majorHAnsi" w:hAnsiTheme="majorHAnsi"/>
          <w:sz w:val="16"/>
          <w:szCs w:val="16"/>
        </w:rPr>
      </w:pPr>
    </w:p>
    <w:p w:rsidR="00CD0FCA" w:rsidRDefault="00CD0FCA" w:rsidP="00BF242C">
      <w:pPr>
        <w:ind w:left="450" w:right="504"/>
        <w:rPr>
          <w:rFonts w:asciiTheme="majorHAnsi" w:hAnsiTheme="majorHAnsi"/>
          <w:sz w:val="24"/>
          <w:szCs w:val="24"/>
        </w:rPr>
      </w:pPr>
      <w:r>
        <w:rPr>
          <w:rFonts w:asciiTheme="majorHAnsi" w:hAnsiTheme="majorHAnsi"/>
          <w:sz w:val="24"/>
          <w:szCs w:val="24"/>
        </w:rPr>
        <w:t xml:space="preserve">Learn to appreciate hard times.  I know that’s not easy to do.  But as </w:t>
      </w:r>
      <w:r w:rsidR="00BF242C">
        <w:rPr>
          <w:rFonts w:asciiTheme="majorHAnsi" w:hAnsiTheme="majorHAnsi"/>
          <w:sz w:val="24"/>
          <w:szCs w:val="24"/>
        </w:rPr>
        <w:t xml:space="preserve">we face troubles and challenges </w:t>
      </w:r>
      <w:r>
        <w:rPr>
          <w:rFonts w:asciiTheme="majorHAnsi" w:hAnsiTheme="majorHAnsi"/>
          <w:sz w:val="24"/>
          <w:szCs w:val="24"/>
        </w:rPr>
        <w:t xml:space="preserve">together, your trust in </w:t>
      </w:r>
      <w:proofErr w:type="gramStart"/>
      <w:r>
        <w:rPr>
          <w:rFonts w:asciiTheme="majorHAnsi" w:hAnsiTheme="majorHAnsi"/>
          <w:sz w:val="24"/>
          <w:szCs w:val="24"/>
        </w:rPr>
        <w:t>Me</w:t>
      </w:r>
      <w:proofErr w:type="gramEnd"/>
      <w:r>
        <w:rPr>
          <w:rFonts w:asciiTheme="majorHAnsi" w:hAnsiTheme="majorHAnsi"/>
          <w:sz w:val="24"/>
          <w:szCs w:val="24"/>
        </w:rPr>
        <w:t xml:space="preserve"> will grow.</w:t>
      </w:r>
    </w:p>
    <w:p w:rsidR="00CD0FCA" w:rsidRDefault="00CD0FCA" w:rsidP="00370DE8">
      <w:pPr>
        <w:ind w:left="450" w:right="594"/>
        <w:rPr>
          <w:rFonts w:asciiTheme="majorHAnsi" w:hAnsiTheme="majorHAnsi"/>
          <w:sz w:val="24"/>
          <w:szCs w:val="24"/>
        </w:rPr>
      </w:pPr>
      <w:r>
        <w:rPr>
          <w:rFonts w:asciiTheme="majorHAnsi" w:hAnsiTheme="majorHAnsi"/>
          <w:sz w:val="24"/>
          <w:szCs w:val="24"/>
        </w:rPr>
        <w:t>When you’re facing a tough time, think about these three things: your relationship with Me, My promises in the Bible, and past experiences of making it through hard times.  Remember that you and I together can handle anything.</w:t>
      </w:r>
    </w:p>
    <w:p w:rsidR="00CD0FCA" w:rsidRDefault="00CD0FCA" w:rsidP="00BF242C">
      <w:pPr>
        <w:ind w:left="450" w:right="504"/>
        <w:rPr>
          <w:rFonts w:asciiTheme="majorHAnsi" w:hAnsiTheme="majorHAnsi"/>
          <w:sz w:val="24"/>
          <w:szCs w:val="24"/>
        </w:rPr>
      </w:pPr>
      <w:r>
        <w:rPr>
          <w:rFonts w:asciiTheme="majorHAnsi" w:hAnsiTheme="majorHAnsi"/>
          <w:sz w:val="24"/>
          <w:szCs w:val="24"/>
        </w:rPr>
        <w:t>When you think about the other times I helped you, you may be tempted to say, “That was when; things are different now!” But remember who I am! Your situation may have changed, but I never do.  I stay the same throughout time and eternity.  Take this truth to heart, and let it inspire your</w:t>
      </w:r>
      <w:r w:rsidR="00BF242C">
        <w:rPr>
          <w:rFonts w:asciiTheme="majorHAnsi" w:hAnsiTheme="majorHAnsi"/>
          <w:sz w:val="24"/>
          <w:szCs w:val="24"/>
        </w:rPr>
        <w:t xml:space="preserve"> confidence in </w:t>
      </w:r>
      <w:proofErr w:type="gramStart"/>
      <w:r w:rsidR="00BF242C">
        <w:rPr>
          <w:rFonts w:asciiTheme="majorHAnsi" w:hAnsiTheme="majorHAnsi"/>
          <w:sz w:val="24"/>
          <w:szCs w:val="24"/>
        </w:rPr>
        <w:t>Me</w:t>
      </w:r>
      <w:proofErr w:type="gramEnd"/>
      <w:r w:rsidR="00BF242C">
        <w:rPr>
          <w:rFonts w:asciiTheme="majorHAnsi" w:hAnsiTheme="majorHAnsi"/>
          <w:sz w:val="24"/>
          <w:szCs w:val="24"/>
        </w:rPr>
        <w:t xml:space="preserve">.  You live in </w:t>
      </w:r>
      <w:bookmarkStart w:id="0" w:name="_GoBack"/>
      <w:bookmarkEnd w:id="0"/>
      <w:r>
        <w:rPr>
          <w:rFonts w:asciiTheme="majorHAnsi" w:hAnsiTheme="majorHAnsi"/>
          <w:sz w:val="24"/>
          <w:szCs w:val="24"/>
        </w:rPr>
        <w:t xml:space="preserve">Me. You walk in </w:t>
      </w:r>
      <w:proofErr w:type="gramStart"/>
      <w:r>
        <w:rPr>
          <w:rFonts w:asciiTheme="majorHAnsi" w:hAnsiTheme="majorHAnsi"/>
          <w:sz w:val="24"/>
          <w:szCs w:val="24"/>
        </w:rPr>
        <w:t>Me</w:t>
      </w:r>
      <w:proofErr w:type="gramEnd"/>
      <w:r>
        <w:rPr>
          <w:rFonts w:asciiTheme="majorHAnsi" w:hAnsiTheme="majorHAnsi"/>
          <w:sz w:val="24"/>
          <w:szCs w:val="24"/>
        </w:rPr>
        <w:t xml:space="preserve">.  You are in </w:t>
      </w:r>
      <w:proofErr w:type="gramStart"/>
      <w:r>
        <w:rPr>
          <w:rFonts w:asciiTheme="majorHAnsi" w:hAnsiTheme="majorHAnsi"/>
          <w:sz w:val="24"/>
          <w:szCs w:val="24"/>
        </w:rPr>
        <w:t>Me</w:t>
      </w:r>
      <w:proofErr w:type="gramEnd"/>
      <w:r>
        <w:rPr>
          <w:rFonts w:asciiTheme="majorHAnsi" w:hAnsiTheme="majorHAnsi"/>
          <w:sz w:val="24"/>
          <w:szCs w:val="24"/>
        </w:rPr>
        <w:t>.</w:t>
      </w:r>
    </w:p>
    <w:p w:rsidR="00CD0FCA" w:rsidRDefault="00CD0FCA" w:rsidP="00CD0FCA">
      <w:pPr>
        <w:rPr>
          <w:rFonts w:asciiTheme="majorHAnsi" w:hAnsiTheme="majorHAnsi"/>
          <w:sz w:val="24"/>
          <w:szCs w:val="24"/>
        </w:rPr>
      </w:pPr>
    </w:p>
    <w:p w:rsidR="00CD0FCA" w:rsidRDefault="00CD0FCA" w:rsidP="00CD0FCA">
      <w:pPr>
        <w:jc w:val="center"/>
      </w:pPr>
      <w:r>
        <w:rPr>
          <w:noProof/>
        </w:rPr>
        <w:drawing>
          <wp:inline distT="0" distB="0" distL="0" distR="0" wp14:anchorId="71D3A61F" wp14:editId="5F98DCD6">
            <wp:extent cx="2628900" cy="4020113"/>
            <wp:effectExtent l="0" t="0" r="0" b="0"/>
            <wp:docPr id="1" name="Picture 1" descr="Image result for jesus i trust in you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jesus i trust in you pictur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71411" cy="4085120"/>
                    </a:xfrm>
                    <a:prstGeom prst="rect">
                      <a:avLst/>
                    </a:prstGeom>
                    <a:noFill/>
                    <a:ln>
                      <a:noFill/>
                    </a:ln>
                  </pic:spPr>
                </pic:pic>
              </a:graphicData>
            </a:graphic>
          </wp:inline>
        </w:drawing>
      </w:r>
    </w:p>
    <w:sectPr w:rsidR="00CD0FCA" w:rsidSect="009B41D1">
      <w:pgSz w:w="12240" w:h="15840"/>
      <w:pgMar w:top="288"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Segoe UI Light">
    <w:panose1 w:val="020B0502040204020203"/>
    <w:charset w:val="00"/>
    <w:family w:val="swiss"/>
    <w:pitch w:val="variable"/>
    <w:sig w:usb0="E00002FF" w:usb1="4000A47B" w:usb2="00000001" w:usb3="00000000" w:csb0="0000019F" w:csb1="00000000"/>
  </w:font>
  <w:font w:name="Times">
    <w:panose1 w:val="02020603050405020304"/>
    <w:charset w:val="00"/>
    <w:family w:val="roman"/>
    <w:pitch w:val="variable"/>
    <w:sig w:usb0="E0002AFF" w:usb1="C0007841"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530E1"/>
    <w:multiLevelType w:val="multilevel"/>
    <w:tmpl w:val="B170C8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583D1E"/>
    <w:multiLevelType w:val="multilevel"/>
    <w:tmpl w:val="C7E8A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69632CA"/>
    <w:multiLevelType w:val="multilevel"/>
    <w:tmpl w:val="5AAAC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5E45FD6"/>
    <w:multiLevelType w:val="multilevel"/>
    <w:tmpl w:val="E4B82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34A7"/>
    <w:rsid w:val="00067F46"/>
    <w:rsid w:val="00076F47"/>
    <w:rsid w:val="001241BF"/>
    <w:rsid w:val="00155DB1"/>
    <w:rsid w:val="00194796"/>
    <w:rsid w:val="001E38F3"/>
    <w:rsid w:val="00201101"/>
    <w:rsid w:val="0020772B"/>
    <w:rsid w:val="002A6267"/>
    <w:rsid w:val="00370DE8"/>
    <w:rsid w:val="003C7D18"/>
    <w:rsid w:val="003F058F"/>
    <w:rsid w:val="0043685D"/>
    <w:rsid w:val="005736CE"/>
    <w:rsid w:val="00620E84"/>
    <w:rsid w:val="00641CB9"/>
    <w:rsid w:val="006E7726"/>
    <w:rsid w:val="007207DF"/>
    <w:rsid w:val="008212CC"/>
    <w:rsid w:val="00911527"/>
    <w:rsid w:val="009224DF"/>
    <w:rsid w:val="00946757"/>
    <w:rsid w:val="00947FDC"/>
    <w:rsid w:val="009744D6"/>
    <w:rsid w:val="00986EB4"/>
    <w:rsid w:val="009B41D1"/>
    <w:rsid w:val="009B5378"/>
    <w:rsid w:val="00A476EC"/>
    <w:rsid w:val="00B02DDE"/>
    <w:rsid w:val="00B80DE3"/>
    <w:rsid w:val="00BC6655"/>
    <w:rsid w:val="00BE2C50"/>
    <w:rsid w:val="00BF242C"/>
    <w:rsid w:val="00C134A7"/>
    <w:rsid w:val="00C47861"/>
    <w:rsid w:val="00C679DD"/>
    <w:rsid w:val="00CC0B82"/>
    <w:rsid w:val="00CD0FCA"/>
    <w:rsid w:val="00DB540C"/>
    <w:rsid w:val="00DF3A78"/>
    <w:rsid w:val="00E00554"/>
    <w:rsid w:val="00E2131E"/>
    <w:rsid w:val="00E32108"/>
    <w:rsid w:val="00E45BE3"/>
    <w:rsid w:val="00F13AE9"/>
    <w:rsid w:val="00F209DA"/>
    <w:rsid w:val="00F73297"/>
    <w:rsid w:val="00F778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787609-A518-4417-AEB8-CE48E6F19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47F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134A7"/>
    <w:rPr>
      <w:b/>
      <w:bCs/>
    </w:rPr>
  </w:style>
  <w:style w:type="character" w:customStyle="1" w:styleId="Heading1Char">
    <w:name w:val="Heading 1 Char"/>
    <w:basedOn w:val="DefaultParagraphFont"/>
    <w:link w:val="Heading1"/>
    <w:uiPriority w:val="9"/>
    <w:rsid w:val="00947FDC"/>
    <w:rPr>
      <w:rFonts w:asciiTheme="majorHAnsi" w:eastAsiaTheme="majorEastAsia" w:hAnsiTheme="majorHAnsi" w:cstheme="majorBidi"/>
      <w:color w:val="2E74B5" w:themeColor="accent1" w:themeShade="BF"/>
      <w:sz w:val="32"/>
      <w:szCs w:val="32"/>
    </w:rPr>
  </w:style>
  <w:style w:type="paragraph" w:styleId="NormalWeb">
    <w:name w:val="Normal (Web)"/>
    <w:basedOn w:val="Normal"/>
    <w:uiPriority w:val="99"/>
    <w:unhideWhenUsed/>
    <w:rsid w:val="005736C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736CE"/>
    <w:rPr>
      <w:i/>
      <w:iCs/>
    </w:rPr>
  </w:style>
  <w:style w:type="character" w:styleId="Hyperlink">
    <w:name w:val="Hyperlink"/>
    <w:basedOn w:val="DefaultParagraphFont"/>
    <w:uiPriority w:val="99"/>
    <w:semiHidden/>
    <w:unhideWhenUsed/>
    <w:rsid w:val="009224DF"/>
    <w:rPr>
      <w:color w:val="0000FF"/>
      <w:u w:val="single"/>
    </w:rPr>
  </w:style>
  <w:style w:type="character" w:styleId="FollowedHyperlink">
    <w:name w:val="FollowedHyperlink"/>
    <w:basedOn w:val="DefaultParagraphFont"/>
    <w:uiPriority w:val="99"/>
    <w:semiHidden/>
    <w:unhideWhenUsed/>
    <w:rsid w:val="009224DF"/>
    <w:rPr>
      <w:color w:val="954F72" w:themeColor="followedHyperlink"/>
      <w:u w:val="single"/>
    </w:rPr>
  </w:style>
  <w:style w:type="paragraph" w:styleId="BalloonText">
    <w:name w:val="Balloon Text"/>
    <w:basedOn w:val="Normal"/>
    <w:link w:val="BalloonTextChar"/>
    <w:uiPriority w:val="99"/>
    <w:semiHidden/>
    <w:unhideWhenUsed/>
    <w:rsid w:val="003C7D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7D18"/>
    <w:rPr>
      <w:rFonts w:ascii="Segoe UI" w:hAnsi="Segoe UI" w:cs="Segoe UI"/>
      <w:sz w:val="18"/>
      <w:szCs w:val="18"/>
    </w:rPr>
  </w:style>
  <w:style w:type="paragraph" w:styleId="Header">
    <w:name w:val="header"/>
    <w:basedOn w:val="Normal"/>
    <w:link w:val="HeaderChar"/>
    <w:uiPriority w:val="99"/>
    <w:unhideWhenUsed/>
    <w:rsid w:val="00CD0F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0F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9932374">
      <w:bodyDiv w:val="1"/>
      <w:marLeft w:val="0"/>
      <w:marRight w:val="0"/>
      <w:marTop w:val="0"/>
      <w:marBottom w:val="0"/>
      <w:divBdr>
        <w:top w:val="none" w:sz="0" w:space="0" w:color="auto"/>
        <w:left w:val="none" w:sz="0" w:space="0" w:color="auto"/>
        <w:bottom w:val="none" w:sz="0" w:space="0" w:color="auto"/>
        <w:right w:val="none" w:sz="0" w:space="0" w:color="auto"/>
      </w:divBdr>
    </w:div>
    <w:div w:id="451169658">
      <w:bodyDiv w:val="1"/>
      <w:marLeft w:val="0"/>
      <w:marRight w:val="0"/>
      <w:marTop w:val="0"/>
      <w:marBottom w:val="0"/>
      <w:divBdr>
        <w:top w:val="none" w:sz="0" w:space="0" w:color="auto"/>
        <w:left w:val="none" w:sz="0" w:space="0" w:color="auto"/>
        <w:bottom w:val="none" w:sz="0" w:space="0" w:color="auto"/>
        <w:right w:val="none" w:sz="0" w:space="0" w:color="auto"/>
      </w:divBdr>
    </w:div>
    <w:div w:id="529152254">
      <w:bodyDiv w:val="1"/>
      <w:marLeft w:val="0"/>
      <w:marRight w:val="0"/>
      <w:marTop w:val="0"/>
      <w:marBottom w:val="0"/>
      <w:divBdr>
        <w:top w:val="none" w:sz="0" w:space="0" w:color="auto"/>
        <w:left w:val="none" w:sz="0" w:space="0" w:color="auto"/>
        <w:bottom w:val="none" w:sz="0" w:space="0" w:color="auto"/>
        <w:right w:val="none" w:sz="0" w:space="0" w:color="auto"/>
      </w:divBdr>
    </w:div>
    <w:div w:id="614139778">
      <w:bodyDiv w:val="1"/>
      <w:marLeft w:val="0"/>
      <w:marRight w:val="0"/>
      <w:marTop w:val="0"/>
      <w:marBottom w:val="0"/>
      <w:divBdr>
        <w:top w:val="none" w:sz="0" w:space="0" w:color="auto"/>
        <w:left w:val="none" w:sz="0" w:space="0" w:color="auto"/>
        <w:bottom w:val="none" w:sz="0" w:space="0" w:color="auto"/>
        <w:right w:val="none" w:sz="0" w:space="0" w:color="auto"/>
      </w:divBdr>
    </w:div>
    <w:div w:id="800340094">
      <w:bodyDiv w:val="1"/>
      <w:marLeft w:val="0"/>
      <w:marRight w:val="0"/>
      <w:marTop w:val="0"/>
      <w:marBottom w:val="0"/>
      <w:divBdr>
        <w:top w:val="none" w:sz="0" w:space="0" w:color="auto"/>
        <w:left w:val="none" w:sz="0" w:space="0" w:color="auto"/>
        <w:bottom w:val="none" w:sz="0" w:space="0" w:color="auto"/>
        <w:right w:val="none" w:sz="0" w:space="0" w:color="auto"/>
      </w:divBdr>
      <w:divsChild>
        <w:div w:id="2000189590">
          <w:marLeft w:val="0"/>
          <w:marRight w:val="0"/>
          <w:marTop w:val="375"/>
          <w:marBottom w:val="375"/>
          <w:divBdr>
            <w:top w:val="single" w:sz="12" w:space="6" w:color="FFFFFF"/>
            <w:left w:val="single" w:sz="12" w:space="6" w:color="FFFFFF"/>
            <w:bottom w:val="single" w:sz="12" w:space="6" w:color="FFFFFF"/>
            <w:right w:val="single" w:sz="12" w:space="6" w:color="FFFFFF"/>
          </w:divBdr>
          <w:divsChild>
            <w:div w:id="23605023">
              <w:marLeft w:val="0"/>
              <w:marRight w:val="0"/>
              <w:marTop w:val="30"/>
              <w:marBottom w:val="30"/>
              <w:divBdr>
                <w:top w:val="none" w:sz="0" w:space="0" w:color="auto"/>
                <w:left w:val="none" w:sz="0" w:space="0" w:color="auto"/>
                <w:bottom w:val="none" w:sz="0" w:space="0" w:color="auto"/>
                <w:right w:val="none" w:sz="0" w:space="0" w:color="auto"/>
              </w:divBdr>
            </w:div>
            <w:div w:id="129113454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365525150">
      <w:bodyDiv w:val="1"/>
      <w:marLeft w:val="0"/>
      <w:marRight w:val="0"/>
      <w:marTop w:val="0"/>
      <w:marBottom w:val="0"/>
      <w:divBdr>
        <w:top w:val="none" w:sz="0" w:space="0" w:color="auto"/>
        <w:left w:val="none" w:sz="0" w:space="0" w:color="auto"/>
        <w:bottom w:val="none" w:sz="0" w:space="0" w:color="auto"/>
        <w:right w:val="none" w:sz="0" w:space="0" w:color="auto"/>
      </w:divBdr>
    </w:div>
    <w:div w:id="1366128849">
      <w:bodyDiv w:val="1"/>
      <w:marLeft w:val="0"/>
      <w:marRight w:val="0"/>
      <w:marTop w:val="0"/>
      <w:marBottom w:val="0"/>
      <w:divBdr>
        <w:top w:val="none" w:sz="0" w:space="0" w:color="auto"/>
        <w:left w:val="none" w:sz="0" w:space="0" w:color="auto"/>
        <w:bottom w:val="none" w:sz="0" w:space="0" w:color="auto"/>
        <w:right w:val="none" w:sz="0" w:space="0" w:color="auto"/>
      </w:divBdr>
    </w:div>
    <w:div w:id="1520268811">
      <w:bodyDiv w:val="1"/>
      <w:marLeft w:val="0"/>
      <w:marRight w:val="0"/>
      <w:marTop w:val="0"/>
      <w:marBottom w:val="0"/>
      <w:divBdr>
        <w:top w:val="none" w:sz="0" w:space="0" w:color="auto"/>
        <w:left w:val="none" w:sz="0" w:space="0" w:color="auto"/>
        <w:bottom w:val="none" w:sz="0" w:space="0" w:color="auto"/>
        <w:right w:val="none" w:sz="0" w:space="0" w:color="auto"/>
      </w:divBdr>
    </w:div>
    <w:div w:id="1609896809">
      <w:bodyDiv w:val="1"/>
      <w:marLeft w:val="0"/>
      <w:marRight w:val="0"/>
      <w:marTop w:val="0"/>
      <w:marBottom w:val="0"/>
      <w:divBdr>
        <w:top w:val="none" w:sz="0" w:space="0" w:color="auto"/>
        <w:left w:val="none" w:sz="0" w:space="0" w:color="auto"/>
        <w:bottom w:val="none" w:sz="0" w:space="0" w:color="auto"/>
        <w:right w:val="none" w:sz="0" w:space="0" w:color="auto"/>
      </w:divBdr>
      <w:divsChild>
        <w:div w:id="1526671860">
          <w:marLeft w:val="0"/>
          <w:marRight w:val="0"/>
          <w:marTop w:val="0"/>
          <w:marBottom w:val="0"/>
          <w:divBdr>
            <w:top w:val="none" w:sz="0" w:space="0" w:color="auto"/>
            <w:left w:val="none" w:sz="0" w:space="0" w:color="auto"/>
            <w:bottom w:val="none" w:sz="0" w:space="0" w:color="auto"/>
            <w:right w:val="none" w:sz="0" w:space="0" w:color="auto"/>
          </w:divBdr>
          <w:divsChild>
            <w:div w:id="489250697">
              <w:marLeft w:val="0"/>
              <w:marRight w:val="0"/>
              <w:marTop w:val="0"/>
              <w:marBottom w:val="0"/>
              <w:divBdr>
                <w:top w:val="none" w:sz="0" w:space="0" w:color="auto"/>
                <w:left w:val="none" w:sz="0" w:space="0" w:color="auto"/>
                <w:bottom w:val="none" w:sz="0" w:space="0" w:color="auto"/>
                <w:right w:val="none" w:sz="0" w:space="0" w:color="auto"/>
              </w:divBdr>
              <w:divsChild>
                <w:div w:id="2043556607">
                  <w:marLeft w:val="0"/>
                  <w:marRight w:val="0"/>
                  <w:marTop w:val="0"/>
                  <w:marBottom w:val="0"/>
                  <w:divBdr>
                    <w:top w:val="none" w:sz="0" w:space="0" w:color="auto"/>
                    <w:left w:val="none" w:sz="0" w:space="0" w:color="auto"/>
                    <w:bottom w:val="none" w:sz="0" w:space="0" w:color="auto"/>
                    <w:right w:val="none" w:sz="0" w:space="0" w:color="auto"/>
                  </w:divBdr>
                  <w:divsChild>
                    <w:div w:id="1737700475">
                      <w:marLeft w:val="0"/>
                      <w:marRight w:val="0"/>
                      <w:marTop w:val="0"/>
                      <w:marBottom w:val="0"/>
                      <w:divBdr>
                        <w:top w:val="none" w:sz="0" w:space="0" w:color="auto"/>
                        <w:left w:val="none" w:sz="0" w:space="0" w:color="auto"/>
                        <w:bottom w:val="none" w:sz="0" w:space="0" w:color="auto"/>
                        <w:right w:val="none" w:sz="0" w:space="0" w:color="auto"/>
                      </w:divBdr>
                      <w:divsChild>
                        <w:div w:id="634524724">
                          <w:marLeft w:val="0"/>
                          <w:marRight w:val="0"/>
                          <w:marTop w:val="0"/>
                          <w:marBottom w:val="225"/>
                          <w:divBdr>
                            <w:top w:val="none" w:sz="0" w:space="0" w:color="auto"/>
                            <w:left w:val="none" w:sz="0" w:space="0" w:color="auto"/>
                            <w:bottom w:val="none" w:sz="0" w:space="0" w:color="auto"/>
                            <w:right w:val="none" w:sz="0" w:space="0" w:color="auto"/>
                          </w:divBdr>
                          <w:divsChild>
                            <w:div w:id="1891650329">
                              <w:marLeft w:val="0"/>
                              <w:marRight w:val="0"/>
                              <w:marTop w:val="0"/>
                              <w:marBottom w:val="0"/>
                              <w:divBdr>
                                <w:top w:val="none" w:sz="0" w:space="0" w:color="auto"/>
                                <w:left w:val="none" w:sz="0" w:space="0" w:color="auto"/>
                                <w:bottom w:val="none" w:sz="0" w:space="0" w:color="auto"/>
                                <w:right w:val="none" w:sz="0" w:space="0" w:color="auto"/>
                              </w:divBdr>
                              <w:divsChild>
                                <w:div w:id="1908027595">
                                  <w:marLeft w:val="0"/>
                                  <w:marRight w:val="0"/>
                                  <w:marTop w:val="0"/>
                                  <w:marBottom w:val="0"/>
                                  <w:divBdr>
                                    <w:top w:val="none" w:sz="0" w:space="0" w:color="auto"/>
                                    <w:left w:val="none" w:sz="0" w:space="0" w:color="auto"/>
                                    <w:bottom w:val="none" w:sz="0" w:space="0" w:color="auto"/>
                                    <w:right w:val="none" w:sz="0" w:space="0" w:color="auto"/>
                                  </w:divBdr>
                                  <w:divsChild>
                                    <w:div w:id="257639025">
                                      <w:marLeft w:val="0"/>
                                      <w:marRight w:val="0"/>
                                      <w:marTop w:val="0"/>
                                      <w:marBottom w:val="0"/>
                                      <w:divBdr>
                                        <w:top w:val="none" w:sz="0" w:space="0" w:color="auto"/>
                                        <w:left w:val="none" w:sz="0" w:space="0" w:color="auto"/>
                                        <w:bottom w:val="none" w:sz="0" w:space="0" w:color="auto"/>
                                        <w:right w:val="none" w:sz="0" w:space="0" w:color="auto"/>
                                      </w:divBdr>
                                      <w:divsChild>
                                        <w:div w:id="1348024510">
                                          <w:marLeft w:val="0"/>
                                          <w:marRight w:val="0"/>
                                          <w:marTop w:val="0"/>
                                          <w:marBottom w:val="0"/>
                                          <w:divBdr>
                                            <w:top w:val="none" w:sz="0" w:space="0" w:color="auto"/>
                                            <w:left w:val="none" w:sz="0" w:space="0" w:color="auto"/>
                                            <w:bottom w:val="none" w:sz="0" w:space="0" w:color="auto"/>
                                            <w:right w:val="none" w:sz="0" w:space="0" w:color="auto"/>
                                          </w:divBdr>
                                          <w:divsChild>
                                            <w:div w:id="2081099232">
                                              <w:marLeft w:val="0"/>
                                              <w:marRight w:val="0"/>
                                              <w:marTop w:val="45"/>
                                              <w:marBottom w:val="0"/>
                                              <w:divBdr>
                                                <w:top w:val="none" w:sz="0" w:space="0" w:color="auto"/>
                                                <w:left w:val="none" w:sz="0" w:space="0" w:color="auto"/>
                                                <w:bottom w:val="none" w:sz="0" w:space="0" w:color="auto"/>
                                                <w:right w:val="none" w:sz="0" w:space="0" w:color="auto"/>
                                              </w:divBdr>
                                            </w:div>
                                          </w:divsChild>
                                        </w:div>
                                        <w:div w:id="1214194845">
                                          <w:marLeft w:val="0"/>
                                          <w:marRight w:val="0"/>
                                          <w:marTop w:val="0"/>
                                          <w:marBottom w:val="0"/>
                                          <w:divBdr>
                                            <w:top w:val="none" w:sz="0" w:space="0" w:color="auto"/>
                                            <w:left w:val="none" w:sz="0" w:space="0" w:color="auto"/>
                                            <w:bottom w:val="none" w:sz="0" w:space="0" w:color="auto"/>
                                            <w:right w:val="none" w:sz="0" w:space="0" w:color="auto"/>
                                          </w:divBdr>
                                          <w:divsChild>
                                            <w:div w:id="1400791452">
                                              <w:marLeft w:val="0"/>
                                              <w:marRight w:val="0"/>
                                              <w:marTop w:val="45"/>
                                              <w:marBottom w:val="0"/>
                                              <w:divBdr>
                                                <w:top w:val="none" w:sz="0" w:space="0" w:color="auto"/>
                                                <w:left w:val="none" w:sz="0" w:space="0" w:color="auto"/>
                                                <w:bottom w:val="none" w:sz="0" w:space="0" w:color="auto"/>
                                                <w:right w:val="none" w:sz="0" w:space="0" w:color="auto"/>
                                              </w:divBdr>
                                            </w:div>
                                          </w:divsChild>
                                        </w:div>
                                        <w:div w:id="437142306">
                                          <w:marLeft w:val="0"/>
                                          <w:marRight w:val="0"/>
                                          <w:marTop w:val="0"/>
                                          <w:marBottom w:val="0"/>
                                          <w:divBdr>
                                            <w:top w:val="none" w:sz="0" w:space="0" w:color="auto"/>
                                            <w:left w:val="none" w:sz="0" w:space="0" w:color="auto"/>
                                            <w:bottom w:val="none" w:sz="0" w:space="0" w:color="auto"/>
                                            <w:right w:val="none" w:sz="0" w:space="0" w:color="auto"/>
                                          </w:divBdr>
                                          <w:divsChild>
                                            <w:div w:id="1986084062">
                                              <w:marLeft w:val="0"/>
                                              <w:marRight w:val="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7613493">
                          <w:marLeft w:val="0"/>
                          <w:marRight w:val="0"/>
                          <w:marTop w:val="0"/>
                          <w:marBottom w:val="0"/>
                          <w:divBdr>
                            <w:top w:val="single" w:sz="6" w:space="11" w:color="E1E1E1"/>
                            <w:left w:val="none" w:sz="0" w:space="0" w:color="auto"/>
                            <w:bottom w:val="none" w:sz="0" w:space="0" w:color="auto"/>
                            <w:right w:val="none" w:sz="0" w:space="0" w:color="auto"/>
                          </w:divBdr>
                        </w:div>
                        <w:div w:id="1228102325">
                          <w:marLeft w:val="0"/>
                          <w:marRight w:val="0"/>
                          <w:marTop w:val="0"/>
                          <w:marBottom w:val="0"/>
                          <w:divBdr>
                            <w:top w:val="none" w:sz="0" w:space="0" w:color="auto"/>
                            <w:left w:val="none" w:sz="0" w:space="0" w:color="auto"/>
                            <w:bottom w:val="none" w:sz="0" w:space="0" w:color="auto"/>
                            <w:right w:val="none" w:sz="0" w:space="0" w:color="auto"/>
                          </w:divBdr>
                          <w:divsChild>
                            <w:div w:id="275605937">
                              <w:marLeft w:val="0"/>
                              <w:marRight w:val="0"/>
                              <w:marTop w:val="0"/>
                              <w:marBottom w:val="0"/>
                              <w:divBdr>
                                <w:top w:val="none" w:sz="0" w:space="0" w:color="auto"/>
                                <w:left w:val="none" w:sz="0" w:space="0" w:color="auto"/>
                                <w:bottom w:val="none" w:sz="0" w:space="0" w:color="auto"/>
                                <w:right w:val="none" w:sz="0" w:space="0" w:color="auto"/>
                              </w:divBdr>
                            </w:div>
                          </w:divsChild>
                        </w:div>
                        <w:div w:id="8413534">
                          <w:marLeft w:val="0"/>
                          <w:marRight w:val="0"/>
                          <w:marTop w:val="300"/>
                          <w:marBottom w:val="0"/>
                          <w:divBdr>
                            <w:top w:val="single" w:sz="6" w:space="15" w:color="E0E0E0"/>
                            <w:left w:val="single" w:sz="6" w:space="15" w:color="E0E0E0"/>
                            <w:bottom w:val="none" w:sz="0" w:space="0" w:color="auto"/>
                            <w:right w:val="single" w:sz="6" w:space="15" w:color="E0E0E0"/>
                          </w:divBdr>
                          <w:divsChild>
                            <w:div w:id="4289899">
                              <w:marLeft w:val="0"/>
                              <w:marRight w:val="0"/>
                              <w:marTop w:val="0"/>
                              <w:marBottom w:val="0"/>
                              <w:divBdr>
                                <w:top w:val="none" w:sz="0" w:space="0" w:color="auto"/>
                                <w:left w:val="none" w:sz="0" w:space="0" w:color="auto"/>
                                <w:bottom w:val="none" w:sz="0" w:space="0" w:color="auto"/>
                                <w:right w:val="none" w:sz="0" w:space="0" w:color="auto"/>
                              </w:divBdr>
                            </w:div>
                            <w:div w:id="714080757">
                              <w:marLeft w:val="0"/>
                              <w:marRight w:val="0"/>
                              <w:marTop w:val="0"/>
                              <w:marBottom w:val="0"/>
                              <w:divBdr>
                                <w:top w:val="none" w:sz="0" w:space="0" w:color="auto"/>
                                <w:left w:val="none" w:sz="0" w:space="0" w:color="auto"/>
                                <w:bottom w:val="none" w:sz="0" w:space="0" w:color="auto"/>
                                <w:right w:val="none" w:sz="0" w:space="0" w:color="auto"/>
                              </w:divBdr>
                            </w:div>
                            <w:div w:id="683629098">
                              <w:marLeft w:val="0"/>
                              <w:marRight w:val="0"/>
                              <w:marTop w:val="0"/>
                              <w:marBottom w:val="0"/>
                              <w:divBdr>
                                <w:top w:val="none" w:sz="0" w:space="0" w:color="auto"/>
                                <w:left w:val="none" w:sz="0" w:space="0" w:color="auto"/>
                                <w:bottom w:val="none" w:sz="0" w:space="0" w:color="auto"/>
                                <w:right w:val="none" w:sz="0" w:space="0" w:color="auto"/>
                              </w:divBdr>
                            </w:div>
                            <w:div w:id="667056045">
                              <w:marLeft w:val="0"/>
                              <w:marRight w:val="0"/>
                              <w:marTop w:val="0"/>
                              <w:marBottom w:val="0"/>
                              <w:divBdr>
                                <w:top w:val="none" w:sz="0" w:space="0" w:color="auto"/>
                                <w:left w:val="none" w:sz="0" w:space="0" w:color="auto"/>
                                <w:bottom w:val="none" w:sz="0" w:space="0" w:color="auto"/>
                                <w:right w:val="none" w:sz="0" w:space="0" w:color="auto"/>
                              </w:divBdr>
                            </w:div>
                            <w:div w:id="1540623609">
                              <w:marLeft w:val="0"/>
                              <w:marRight w:val="0"/>
                              <w:marTop w:val="0"/>
                              <w:marBottom w:val="0"/>
                              <w:divBdr>
                                <w:top w:val="none" w:sz="0" w:space="0" w:color="auto"/>
                                <w:left w:val="none" w:sz="0" w:space="0" w:color="auto"/>
                                <w:bottom w:val="none" w:sz="0" w:space="0" w:color="auto"/>
                                <w:right w:val="none" w:sz="0" w:space="0" w:color="auto"/>
                              </w:divBdr>
                            </w:div>
                            <w:div w:id="855735004">
                              <w:marLeft w:val="0"/>
                              <w:marRight w:val="0"/>
                              <w:marTop w:val="0"/>
                              <w:marBottom w:val="0"/>
                              <w:divBdr>
                                <w:top w:val="single" w:sz="6" w:space="19" w:color="E0E0E0"/>
                                <w:left w:val="none" w:sz="0" w:space="0" w:color="auto"/>
                                <w:bottom w:val="none" w:sz="0" w:space="0" w:color="auto"/>
                                <w:right w:val="none" w:sz="0" w:space="0" w:color="auto"/>
                              </w:divBdr>
                            </w:div>
                          </w:divsChild>
                        </w:div>
                      </w:divsChild>
                    </w:div>
                  </w:divsChild>
                </w:div>
                <w:div w:id="1736002606">
                  <w:marLeft w:val="0"/>
                  <w:marRight w:val="0"/>
                  <w:marTop w:val="0"/>
                  <w:marBottom w:val="0"/>
                  <w:divBdr>
                    <w:top w:val="none" w:sz="0" w:space="0" w:color="auto"/>
                    <w:left w:val="none" w:sz="0" w:space="0" w:color="auto"/>
                    <w:bottom w:val="none" w:sz="0" w:space="0" w:color="auto"/>
                    <w:right w:val="none" w:sz="0" w:space="0" w:color="auto"/>
                  </w:divBdr>
                </w:div>
                <w:div w:id="472986139">
                  <w:marLeft w:val="0"/>
                  <w:marRight w:val="0"/>
                  <w:marTop w:val="0"/>
                  <w:marBottom w:val="0"/>
                  <w:divBdr>
                    <w:top w:val="none" w:sz="0" w:space="0" w:color="auto"/>
                    <w:left w:val="none" w:sz="0" w:space="0" w:color="auto"/>
                    <w:bottom w:val="none" w:sz="0" w:space="0" w:color="auto"/>
                    <w:right w:val="none" w:sz="0" w:space="0" w:color="auto"/>
                  </w:divBdr>
                </w:div>
                <w:div w:id="1123039649">
                  <w:marLeft w:val="0"/>
                  <w:marRight w:val="0"/>
                  <w:marTop w:val="0"/>
                  <w:marBottom w:val="0"/>
                  <w:divBdr>
                    <w:top w:val="none" w:sz="0" w:space="0" w:color="auto"/>
                    <w:left w:val="none" w:sz="0" w:space="0" w:color="auto"/>
                    <w:bottom w:val="none" w:sz="0" w:space="0" w:color="auto"/>
                    <w:right w:val="none" w:sz="0" w:space="0" w:color="auto"/>
                  </w:divBdr>
                </w:div>
                <w:div w:id="1577862940">
                  <w:marLeft w:val="0"/>
                  <w:marRight w:val="0"/>
                  <w:marTop w:val="0"/>
                  <w:marBottom w:val="0"/>
                  <w:divBdr>
                    <w:top w:val="none" w:sz="0" w:space="0" w:color="auto"/>
                    <w:left w:val="none" w:sz="0" w:space="0" w:color="auto"/>
                    <w:bottom w:val="none" w:sz="0" w:space="0" w:color="auto"/>
                    <w:right w:val="none" w:sz="0" w:space="0" w:color="auto"/>
                  </w:divBdr>
                </w:div>
              </w:divsChild>
            </w:div>
            <w:div w:id="2131969648">
              <w:marLeft w:val="0"/>
              <w:marRight w:val="0"/>
              <w:marTop w:val="750"/>
              <w:marBottom w:val="0"/>
              <w:divBdr>
                <w:top w:val="none" w:sz="0" w:space="0" w:color="auto"/>
                <w:left w:val="none" w:sz="0" w:space="0" w:color="auto"/>
                <w:bottom w:val="none" w:sz="0" w:space="0" w:color="auto"/>
                <w:right w:val="none" w:sz="0" w:space="0" w:color="auto"/>
              </w:divBdr>
              <w:divsChild>
                <w:div w:id="59490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78781">
          <w:marLeft w:val="0"/>
          <w:marRight w:val="0"/>
          <w:marTop w:val="0"/>
          <w:marBottom w:val="0"/>
          <w:divBdr>
            <w:top w:val="none" w:sz="0" w:space="0" w:color="auto"/>
            <w:left w:val="none" w:sz="0" w:space="0" w:color="auto"/>
            <w:bottom w:val="none" w:sz="0" w:space="0" w:color="auto"/>
            <w:right w:val="none" w:sz="0" w:space="0" w:color="auto"/>
          </w:divBdr>
          <w:divsChild>
            <w:div w:id="1965387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651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oyolapress.com/our-catholic-faith/liturgical-year/lent/stations-of-the-cross/multimedia-stations-of-the-cross-for-childre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youtu.be/KoQR30np5u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hyperlink" Target="https://youtu.be/KoQR30np5us" TargetMode="Externa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youtu.be/tLGwLMLcq8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1285</Words>
  <Characters>7329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Garrity</dc:creator>
  <cp:keywords/>
  <dc:description/>
  <cp:lastModifiedBy>Diane Garrity</cp:lastModifiedBy>
  <cp:revision>11</cp:revision>
  <cp:lastPrinted>2020-04-09T17:35:00Z</cp:lastPrinted>
  <dcterms:created xsi:type="dcterms:W3CDTF">2020-04-09T17:25:00Z</dcterms:created>
  <dcterms:modified xsi:type="dcterms:W3CDTF">2020-04-09T17:36:00Z</dcterms:modified>
</cp:coreProperties>
</file>